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A97" w:rsidRDefault="00CB5A97" w:rsidP="00CB5A9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B5A97" w:rsidRDefault="00CB5A97" w:rsidP="0015000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B5A97" w:rsidRDefault="00CB5A97" w:rsidP="0015000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B5A97" w:rsidRDefault="00CB5A97" w:rsidP="00CB5A97">
      <w:pPr>
        <w:jc w:val="center"/>
      </w:pPr>
    </w:p>
    <w:p w:rsidR="00CB5A97" w:rsidRDefault="00CB5A97" w:rsidP="00CB5A97">
      <w:pPr>
        <w:jc w:val="center"/>
      </w:pPr>
      <w:r>
        <w:t>МУНИЦИПАЛЬНОЕ  ОБЩЕОБРАЗОВАТЕЛЬНОЕ  БЮДЖЕТНОЕ  УЧРЕЖДЕНИЕ</w:t>
      </w:r>
    </w:p>
    <w:p w:rsidR="00CB5A97" w:rsidRDefault="00CB5A97" w:rsidP="00CB5A97">
      <w:pPr>
        <w:jc w:val="center"/>
      </w:pPr>
      <w:r>
        <w:t>СРЕДНЯЯ  ОБЩЕОБРАЗОВАТЕЛЬНАЯ  ШКОЛА С.СТАРЫЕ МАТЫ</w:t>
      </w:r>
    </w:p>
    <w:p w:rsidR="00CB5A97" w:rsidRDefault="00CB5A97" w:rsidP="00CB5A97">
      <w:pPr>
        <w:jc w:val="center"/>
      </w:pPr>
      <w:r>
        <w:t>МУНИЦИПАЛЬНОГО  РАЙОНА БАКАЛИНСКИЙ  РАЙОН  РЕСПУБЛИКИ  БАШКОРТОСТАН</w:t>
      </w:r>
    </w:p>
    <w:p w:rsidR="00CB5A97" w:rsidRDefault="00CB5A97" w:rsidP="00CB5A97">
      <w:pPr>
        <w:pStyle w:val="msonormalcxspmiddlecxspmiddle"/>
        <w:spacing w:before="0" w:beforeAutospacing="0" w:after="0" w:afterAutospacing="0"/>
        <w:ind w:right="-1"/>
        <w:contextualSpacing/>
        <w:rPr>
          <w:b/>
          <w:sz w:val="28"/>
          <w:szCs w:val="28"/>
        </w:rPr>
      </w:pPr>
      <w:r w:rsidRPr="000F6EF9">
        <w:rPr>
          <w:b/>
          <w:sz w:val="28"/>
          <w:szCs w:val="28"/>
        </w:rPr>
        <w:t>Утверждаю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</w:t>
      </w:r>
      <w:r w:rsidRPr="0031410E">
        <w:rPr>
          <w:b/>
          <w:sz w:val="28"/>
          <w:szCs w:val="28"/>
        </w:rPr>
        <w:t>Согласовано</w:t>
      </w:r>
    </w:p>
    <w:p w:rsidR="00CB5A97" w:rsidRPr="000F6EF9" w:rsidRDefault="00CB5A97" w:rsidP="00CB5A97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  <w:r w:rsidRPr="000F6EF9">
        <w:rPr>
          <w:sz w:val="28"/>
          <w:szCs w:val="28"/>
        </w:rPr>
        <w:t>Директор школы</w:t>
      </w:r>
      <w:r>
        <w:rPr>
          <w:sz w:val="28"/>
          <w:szCs w:val="28"/>
        </w:rPr>
        <w:t xml:space="preserve"> </w:t>
      </w:r>
      <w:r w:rsidRPr="000F6EF9">
        <w:rPr>
          <w:sz w:val="28"/>
          <w:szCs w:val="28"/>
        </w:rPr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Pr="0031410E">
        <w:rPr>
          <w:sz w:val="28"/>
          <w:szCs w:val="28"/>
        </w:rPr>
        <w:t>Зам. дир. по УВР</w:t>
      </w:r>
      <w:r>
        <w:rPr>
          <w:sz w:val="28"/>
          <w:szCs w:val="28"/>
        </w:rPr>
        <w:tab/>
      </w:r>
    </w:p>
    <w:p w:rsidR="00CB5A97" w:rsidRDefault="00CB5A97" w:rsidP="00CB5A97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  <w:r w:rsidRPr="000F6EF9">
        <w:rPr>
          <w:sz w:val="28"/>
          <w:szCs w:val="28"/>
        </w:rPr>
        <w:t>_______ Н.В.Максимова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 w:rsidRPr="0031410E">
        <w:rPr>
          <w:sz w:val="28"/>
          <w:szCs w:val="28"/>
        </w:rPr>
        <w:t>____(Т.К. Мензелинцева)</w:t>
      </w:r>
    </w:p>
    <w:p w:rsidR="00CB5A97" w:rsidRDefault="00CB5A97" w:rsidP="00CB5A97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  <w:r>
        <w:rPr>
          <w:sz w:val="28"/>
          <w:szCs w:val="28"/>
        </w:rPr>
        <w:t>Приказ №__ от «    » ________ 2015г.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Pr="0031410E">
        <w:rPr>
          <w:sz w:val="28"/>
          <w:szCs w:val="28"/>
        </w:rPr>
        <w:t>«   » _______ 2015</w:t>
      </w:r>
      <w:r>
        <w:rPr>
          <w:sz w:val="28"/>
          <w:szCs w:val="28"/>
        </w:rPr>
        <w:t>г.</w:t>
      </w:r>
    </w:p>
    <w:p w:rsidR="00CB5A97" w:rsidRDefault="00CB5A97" w:rsidP="00CB5A97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</w:p>
    <w:p w:rsidR="00CB5A97" w:rsidRDefault="00CB5A97" w:rsidP="00CB5A97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</w:p>
    <w:p w:rsidR="00CB5A97" w:rsidRDefault="00CB5A97" w:rsidP="00CB5A97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</w:p>
    <w:p w:rsidR="00CB5A97" w:rsidRDefault="00CB5A97" w:rsidP="00CB5A97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</w:p>
    <w:p w:rsidR="00CB5A97" w:rsidRDefault="00CB5A97" w:rsidP="00CB5A97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</w:p>
    <w:p w:rsidR="00CB5A97" w:rsidRDefault="00CB5A97" w:rsidP="00CB5A97">
      <w:pPr>
        <w:pStyle w:val="msonormalcxspmiddlecxspmiddle"/>
        <w:spacing w:before="0" w:beforeAutospacing="0" w:after="0" w:afterAutospacing="0"/>
        <w:ind w:left="4956" w:right="-1" w:firstLine="708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</w:p>
    <w:p w:rsidR="00CB5A97" w:rsidRDefault="00CB5A97" w:rsidP="00CB5A97">
      <w:pPr>
        <w:pStyle w:val="msonormalcxspmiddlecxspmiddle"/>
        <w:spacing w:before="0" w:beforeAutospacing="0" w:after="0" w:afterAutospacing="0"/>
        <w:ind w:left="4956" w:right="-1" w:firstLine="708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Рабочая программа</w:t>
      </w:r>
    </w:p>
    <w:p w:rsidR="00CB5A97" w:rsidRDefault="00CB5A97" w:rsidP="00CB5A97">
      <w:pPr>
        <w:pStyle w:val="msonormalcxspmiddlecxspmiddle"/>
        <w:spacing w:before="0" w:beforeAutospacing="0" w:after="0" w:afterAutospacing="0"/>
        <w:ind w:left="3540" w:right="-1" w:firstLine="708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по учебному предмету «Алгебра» в 8 классе.</w:t>
      </w:r>
    </w:p>
    <w:p w:rsidR="00CB5A97" w:rsidRDefault="00CB5A97" w:rsidP="00CB5A97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Уровень: базовый. Срок обучения: 1 год.</w:t>
      </w:r>
    </w:p>
    <w:p w:rsidR="00CB5A97" w:rsidRDefault="00CB5A97" w:rsidP="00CB5A97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Составлена на основе программы «Программы общеобразовательных учреждений.</w:t>
      </w:r>
    </w:p>
    <w:p w:rsidR="00CB5A97" w:rsidRDefault="00CB5A97" w:rsidP="00CB5A97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Алгебра 7-9 классы.» / Сост. Бурмистрова Т.А.—М.: Просвещение, 2008.</w:t>
      </w:r>
    </w:p>
    <w:p w:rsidR="00CB5A97" w:rsidRDefault="00CB5A97" w:rsidP="00CB5A97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Составитель Мурыгина Валентина Петровна.</w:t>
      </w:r>
    </w:p>
    <w:p w:rsidR="00CB5A97" w:rsidRDefault="00CB5A97" w:rsidP="00CB5A97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</w:p>
    <w:p w:rsidR="00CB5A97" w:rsidRDefault="00CB5A97" w:rsidP="00CB5A97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</w:p>
    <w:p w:rsidR="00CB5A97" w:rsidRDefault="00CB5A97" w:rsidP="00CB5A97">
      <w:pPr>
        <w:pStyle w:val="msonormalcxspmiddlecxspmiddle"/>
        <w:spacing w:before="0" w:beforeAutospacing="0" w:after="0" w:afterAutospacing="0"/>
        <w:ind w:right="-1"/>
        <w:contextualSpacing/>
        <w:jc w:val="center"/>
        <w:rPr>
          <w:sz w:val="28"/>
          <w:szCs w:val="28"/>
        </w:rPr>
      </w:pPr>
    </w:p>
    <w:p w:rsidR="00CB5A97" w:rsidRDefault="00CB5A97" w:rsidP="00CB5A97">
      <w:pPr>
        <w:pStyle w:val="msonormalcxspmiddlecxspmiddle"/>
        <w:spacing w:before="0" w:beforeAutospacing="0" w:after="0" w:afterAutospacing="0"/>
        <w:ind w:right="-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2015г.</w:t>
      </w:r>
    </w:p>
    <w:p w:rsidR="0015000E" w:rsidRPr="005F24D2" w:rsidRDefault="00CB5A97" w:rsidP="00CB5A9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</w:t>
      </w:r>
      <w:r w:rsidR="0015000E" w:rsidRPr="005F24D2">
        <w:rPr>
          <w:rFonts w:ascii="Times New Roman" w:hAnsi="Times New Roman"/>
          <w:b/>
          <w:sz w:val="24"/>
          <w:szCs w:val="24"/>
        </w:rPr>
        <w:t>1.Пояснительная записка</w:t>
      </w:r>
    </w:p>
    <w:p w:rsidR="0015000E" w:rsidRPr="005F24D2" w:rsidRDefault="0015000E" w:rsidP="0015000E">
      <w:pPr>
        <w:spacing w:after="0" w:line="240" w:lineRule="auto"/>
        <w:ind w:left="20" w:right="20" w:firstLine="680"/>
        <w:jc w:val="both"/>
        <w:rPr>
          <w:rFonts w:ascii="Times New Roman" w:hAnsi="Times New Roman"/>
          <w:sz w:val="24"/>
          <w:szCs w:val="24"/>
        </w:rPr>
      </w:pPr>
      <w:r w:rsidRPr="005F24D2">
        <w:rPr>
          <w:rFonts w:ascii="Times New Roman" w:hAnsi="Times New Roman"/>
          <w:sz w:val="24"/>
          <w:szCs w:val="24"/>
        </w:rPr>
        <w:t>Настоящая программа по алгебре для основной общеобразовательной школы 7-9 классов составлена на основе:</w:t>
      </w:r>
    </w:p>
    <w:p w:rsidR="0015000E" w:rsidRPr="005F24D2" w:rsidRDefault="0015000E" w:rsidP="0015000E">
      <w:pPr>
        <w:spacing w:after="0" w:line="240" w:lineRule="auto"/>
        <w:ind w:left="20" w:right="20"/>
        <w:jc w:val="both"/>
        <w:rPr>
          <w:rFonts w:ascii="Times New Roman" w:hAnsi="Times New Roman"/>
          <w:sz w:val="24"/>
          <w:szCs w:val="24"/>
        </w:rPr>
      </w:pPr>
      <w:r w:rsidRPr="005F24D2">
        <w:rPr>
          <w:rFonts w:ascii="Times New Roman" w:hAnsi="Times New Roman"/>
          <w:sz w:val="24"/>
          <w:szCs w:val="24"/>
        </w:rPr>
        <w:t>1. Федерального компонента государственного стандартного образования, утвержденного приказом Минобразования России от 5 марта 2004 года № 1089 «Об утверждении федерального компонента государственных стандартов начального общего, основного и среднего (полного) общего образования»;</w:t>
      </w:r>
    </w:p>
    <w:p w:rsidR="0015000E" w:rsidRPr="005F24D2" w:rsidRDefault="0015000E" w:rsidP="0015000E">
      <w:pPr>
        <w:spacing w:after="0" w:line="240" w:lineRule="auto"/>
        <w:ind w:left="20" w:right="20"/>
        <w:jc w:val="both"/>
        <w:rPr>
          <w:rFonts w:ascii="Times New Roman" w:hAnsi="Times New Roman"/>
          <w:sz w:val="24"/>
          <w:szCs w:val="24"/>
        </w:rPr>
      </w:pPr>
      <w:r w:rsidRPr="005F24D2">
        <w:rPr>
          <w:rFonts w:ascii="Times New Roman" w:hAnsi="Times New Roman"/>
          <w:sz w:val="24"/>
          <w:szCs w:val="24"/>
        </w:rPr>
        <w:t>2. Регионального базисного учебного плана и примерного учебного плана для образовательных учреждений Республики Башкортостан, реализующих программы общего образования;</w:t>
      </w:r>
    </w:p>
    <w:p w:rsidR="0015000E" w:rsidRPr="005F24D2" w:rsidRDefault="0015000E" w:rsidP="0015000E">
      <w:pPr>
        <w:spacing w:after="0" w:line="240" w:lineRule="auto"/>
        <w:ind w:left="20" w:right="20"/>
        <w:jc w:val="both"/>
        <w:rPr>
          <w:rFonts w:ascii="Times New Roman" w:hAnsi="Times New Roman"/>
          <w:sz w:val="24"/>
          <w:szCs w:val="24"/>
        </w:rPr>
      </w:pPr>
      <w:r w:rsidRPr="005F24D2">
        <w:rPr>
          <w:rFonts w:ascii="Times New Roman" w:hAnsi="Times New Roman"/>
          <w:sz w:val="24"/>
          <w:szCs w:val="24"/>
        </w:rPr>
        <w:t>3. Примерных программ среднего (полного) общего образования по математике (письмо Департамента государственной политики и образования Министерства образования и науки Российской Федерации от 07.06.2005 г. № 03-1263);</w:t>
      </w:r>
    </w:p>
    <w:p w:rsidR="0015000E" w:rsidRPr="005F24D2" w:rsidRDefault="0015000E" w:rsidP="0015000E">
      <w:pPr>
        <w:spacing w:after="0" w:line="240" w:lineRule="auto"/>
        <w:ind w:left="20" w:right="20"/>
        <w:jc w:val="both"/>
        <w:rPr>
          <w:rFonts w:ascii="Times New Roman" w:hAnsi="Times New Roman"/>
          <w:sz w:val="24"/>
          <w:szCs w:val="24"/>
        </w:rPr>
      </w:pPr>
      <w:r w:rsidRPr="005F24D2">
        <w:rPr>
          <w:rFonts w:ascii="Times New Roman" w:hAnsi="Times New Roman"/>
          <w:sz w:val="24"/>
          <w:szCs w:val="24"/>
        </w:rPr>
        <w:t>4. Приказа Министерства образования и науки Российской Федерации от 24.12.2010 № 2080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 на текущий учебный год»;</w:t>
      </w:r>
    </w:p>
    <w:p w:rsidR="0015000E" w:rsidRPr="005F24D2" w:rsidRDefault="0015000E" w:rsidP="0015000E">
      <w:pPr>
        <w:spacing w:after="0" w:line="240" w:lineRule="auto"/>
        <w:ind w:right="98"/>
        <w:jc w:val="both"/>
        <w:rPr>
          <w:rFonts w:ascii="Times New Roman" w:hAnsi="Times New Roman"/>
          <w:sz w:val="24"/>
          <w:szCs w:val="24"/>
        </w:rPr>
      </w:pPr>
      <w:r w:rsidRPr="005F24D2">
        <w:rPr>
          <w:rFonts w:ascii="Times New Roman" w:hAnsi="Times New Roman"/>
          <w:sz w:val="24"/>
          <w:szCs w:val="24"/>
        </w:rPr>
        <w:t>5. Программы общеобразовательных учреждений. Алгебра. 7-9 классы. / Сост. Бурмистрова Т.А. – М.: Просвещение, 2010</w:t>
      </w:r>
    </w:p>
    <w:p w:rsidR="0015000E" w:rsidRPr="005F24D2" w:rsidRDefault="0015000E" w:rsidP="0015000E">
      <w:pPr>
        <w:spacing w:after="0" w:line="240" w:lineRule="auto"/>
        <w:ind w:right="9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</w:t>
      </w:r>
      <w:r w:rsidRPr="005F24D2">
        <w:rPr>
          <w:rFonts w:ascii="Times New Roman" w:hAnsi="Times New Roman"/>
          <w:b/>
          <w:sz w:val="24"/>
          <w:szCs w:val="24"/>
        </w:rPr>
        <w:t>2. Общая характеристика учебного предмета</w:t>
      </w:r>
    </w:p>
    <w:p w:rsidR="0015000E" w:rsidRPr="005F24D2" w:rsidRDefault="0015000E" w:rsidP="0015000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F24D2">
        <w:rPr>
          <w:rFonts w:ascii="Times New Roman" w:hAnsi="Times New Roman"/>
          <w:color w:val="000000"/>
          <w:sz w:val="24"/>
          <w:szCs w:val="24"/>
        </w:rPr>
        <w:t>   </w:t>
      </w:r>
      <w:r w:rsidRPr="005F24D2">
        <w:rPr>
          <w:rFonts w:ascii="Times New Roman" w:hAnsi="Times New Roman"/>
          <w:b/>
          <w:i/>
          <w:color w:val="000000"/>
          <w:sz w:val="24"/>
          <w:szCs w:val="24"/>
        </w:rPr>
        <w:t xml:space="preserve">Изучение </w:t>
      </w:r>
      <w:r w:rsidR="007E6B40">
        <w:rPr>
          <w:rFonts w:ascii="Times New Roman" w:hAnsi="Times New Roman"/>
          <w:b/>
          <w:i/>
          <w:color w:val="000000"/>
          <w:sz w:val="24"/>
          <w:szCs w:val="24"/>
        </w:rPr>
        <w:t xml:space="preserve">алгебры </w:t>
      </w:r>
      <w:r w:rsidRPr="005F24D2">
        <w:rPr>
          <w:rFonts w:ascii="Times New Roman" w:hAnsi="Times New Roman"/>
          <w:color w:val="000000"/>
          <w:sz w:val="24"/>
          <w:szCs w:val="24"/>
        </w:rPr>
        <w:t xml:space="preserve">на ступени основного общего образования направлено на достижение следующих </w:t>
      </w:r>
      <w:r w:rsidRPr="005F24D2">
        <w:rPr>
          <w:rFonts w:ascii="Times New Roman" w:hAnsi="Times New Roman"/>
          <w:b/>
          <w:i/>
          <w:color w:val="000000"/>
          <w:sz w:val="24"/>
          <w:szCs w:val="24"/>
        </w:rPr>
        <w:t>целей</w:t>
      </w:r>
      <w:r w:rsidRPr="005F24D2">
        <w:rPr>
          <w:rFonts w:ascii="Times New Roman" w:hAnsi="Times New Roman"/>
          <w:color w:val="000000"/>
          <w:sz w:val="24"/>
          <w:szCs w:val="24"/>
        </w:rPr>
        <w:t>:</w:t>
      </w:r>
    </w:p>
    <w:p w:rsidR="0015000E" w:rsidRPr="005F24D2" w:rsidRDefault="0015000E" w:rsidP="0015000E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24D2">
        <w:rPr>
          <w:rFonts w:ascii="Times New Roman" w:hAnsi="Times New Roman"/>
          <w:color w:val="000000"/>
          <w:sz w:val="24"/>
          <w:szCs w:val="24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15000E" w:rsidRPr="005F24D2" w:rsidRDefault="0015000E" w:rsidP="0015000E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24D2">
        <w:rPr>
          <w:rFonts w:ascii="Times New Roman" w:hAnsi="Times New Roman"/>
          <w:color w:val="000000"/>
          <w:sz w:val="24"/>
          <w:szCs w:val="24"/>
        </w:rPr>
        <w:t>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15000E" w:rsidRPr="005F24D2" w:rsidRDefault="0015000E" w:rsidP="0015000E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24D2">
        <w:rPr>
          <w:rFonts w:ascii="Times New Roman" w:hAnsi="Times New Roman"/>
          <w:color w:val="000000"/>
          <w:sz w:val="24"/>
          <w:szCs w:val="24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15000E" w:rsidRPr="005F24D2" w:rsidRDefault="0015000E" w:rsidP="0015000E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24D2">
        <w:rPr>
          <w:rFonts w:ascii="Times New Roman" w:hAnsi="Times New Roman"/>
          <w:color w:val="000000"/>
          <w:sz w:val="24"/>
          <w:szCs w:val="24"/>
        </w:rPr>
        <w:t>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:rsidR="0015000E" w:rsidRPr="005F24D2" w:rsidRDefault="0015000E" w:rsidP="0015000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24D2">
        <w:rPr>
          <w:rFonts w:ascii="Times New Roman" w:hAnsi="Times New Roman"/>
          <w:color w:val="000000"/>
          <w:sz w:val="24"/>
          <w:szCs w:val="24"/>
        </w:rPr>
        <w:t>Основные развивающие и воспитательные цели</w:t>
      </w:r>
    </w:p>
    <w:p w:rsidR="0015000E" w:rsidRPr="005F24D2" w:rsidRDefault="0015000E" w:rsidP="0015000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F24D2">
        <w:rPr>
          <w:rFonts w:ascii="Times New Roman" w:hAnsi="Times New Roman"/>
          <w:color w:val="000000"/>
          <w:sz w:val="24"/>
          <w:szCs w:val="24"/>
        </w:rPr>
        <w:t> Развитие:</w:t>
      </w:r>
    </w:p>
    <w:p w:rsidR="0015000E" w:rsidRPr="005F24D2" w:rsidRDefault="0015000E" w:rsidP="0015000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F24D2">
        <w:rPr>
          <w:rFonts w:ascii="Times New Roman" w:hAnsi="Times New Roman"/>
          <w:color w:val="000000"/>
          <w:sz w:val="24"/>
          <w:szCs w:val="24"/>
        </w:rPr>
        <w:t>     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 математической речи; сенсорной сферы; двигательной моторики; внимания; памяти; навыков само и взаимопроверки.</w:t>
      </w:r>
    </w:p>
    <w:p w:rsidR="0015000E" w:rsidRPr="005F24D2" w:rsidRDefault="0015000E" w:rsidP="0015000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F24D2">
        <w:rPr>
          <w:rFonts w:ascii="Times New Roman" w:hAnsi="Times New Roman"/>
          <w:color w:val="000000"/>
          <w:sz w:val="24"/>
          <w:szCs w:val="24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процессов.</w:t>
      </w:r>
    </w:p>
    <w:p w:rsidR="0015000E" w:rsidRPr="005F24D2" w:rsidRDefault="0015000E" w:rsidP="0015000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F24D2">
        <w:rPr>
          <w:rFonts w:ascii="Times New Roman" w:hAnsi="Times New Roman"/>
          <w:color w:val="000000"/>
          <w:sz w:val="24"/>
          <w:szCs w:val="24"/>
        </w:rPr>
        <w:t> Воспитани</w:t>
      </w:r>
      <w:r w:rsidRPr="005F24D2">
        <w:rPr>
          <w:rFonts w:ascii="Times New Roman" w:hAnsi="Times New Roman"/>
          <w:b/>
          <w:i/>
          <w:color w:val="000000"/>
          <w:sz w:val="24"/>
          <w:szCs w:val="24"/>
        </w:rPr>
        <w:t>е</w:t>
      </w:r>
      <w:r w:rsidRPr="005F24D2">
        <w:rPr>
          <w:rFonts w:ascii="Times New Roman" w:hAnsi="Times New Roman"/>
          <w:color w:val="000000"/>
          <w:sz w:val="24"/>
          <w:szCs w:val="24"/>
        </w:rPr>
        <w:t>:</w:t>
      </w:r>
    </w:p>
    <w:p w:rsidR="0015000E" w:rsidRPr="005F24D2" w:rsidRDefault="0015000E" w:rsidP="0015000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F24D2">
        <w:rPr>
          <w:rFonts w:ascii="Times New Roman" w:hAnsi="Times New Roman"/>
          <w:color w:val="000000"/>
          <w:sz w:val="24"/>
          <w:szCs w:val="24"/>
        </w:rPr>
        <w:lastRenderedPageBreak/>
        <w:t xml:space="preserve">      Культуры личности, отношения к математике как к части общечеловеческой культуры, понимание значимости математики для научно-технического прогресса; волевых качеств; </w:t>
      </w:r>
    </w:p>
    <w:p w:rsidR="0015000E" w:rsidRPr="005F24D2" w:rsidRDefault="0015000E" w:rsidP="0015000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F24D2">
        <w:rPr>
          <w:rFonts w:ascii="Times New Roman" w:hAnsi="Times New Roman"/>
          <w:color w:val="000000"/>
          <w:sz w:val="24"/>
          <w:szCs w:val="24"/>
        </w:rPr>
        <w:t xml:space="preserve">Коммуникабельности; </w:t>
      </w:r>
    </w:p>
    <w:p w:rsidR="0015000E" w:rsidRPr="005F24D2" w:rsidRDefault="0015000E" w:rsidP="0015000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F24D2">
        <w:rPr>
          <w:rFonts w:ascii="Times New Roman" w:hAnsi="Times New Roman"/>
          <w:color w:val="000000"/>
          <w:sz w:val="24"/>
          <w:szCs w:val="24"/>
        </w:rPr>
        <w:t>Ответственности.</w:t>
      </w:r>
    </w:p>
    <w:p w:rsidR="0015000E" w:rsidRPr="005F24D2" w:rsidRDefault="0015000E" w:rsidP="0015000E">
      <w:pPr>
        <w:spacing w:after="0" w:line="240" w:lineRule="auto"/>
        <w:ind w:right="98"/>
        <w:jc w:val="both"/>
        <w:rPr>
          <w:rFonts w:ascii="Times New Roman" w:hAnsi="Times New Roman"/>
          <w:b/>
          <w:sz w:val="24"/>
          <w:szCs w:val="24"/>
        </w:rPr>
      </w:pPr>
    </w:p>
    <w:p w:rsidR="0015000E" w:rsidRPr="005F24D2" w:rsidRDefault="0015000E" w:rsidP="0015000E">
      <w:pPr>
        <w:spacing w:after="0" w:line="240" w:lineRule="auto"/>
        <w:ind w:right="98"/>
        <w:jc w:val="both"/>
        <w:rPr>
          <w:rFonts w:ascii="Times New Roman" w:hAnsi="Times New Roman"/>
          <w:b/>
          <w:sz w:val="24"/>
          <w:szCs w:val="24"/>
        </w:rPr>
      </w:pPr>
    </w:p>
    <w:p w:rsidR="0015000E" w:rsidRPr="005F24D2" w:rsidRDefault="0015000E" w:rsidP="0015000E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5F24D2">
        <w:rPr>
          <w:rFonts w:ascii="Times New Roman" w:hAnsi="Times New Roman"/>
          <w:b/>
          <w:i/>
          <w:color w:val="000000"/>
          <w:sz w:val="24"/>
          <w:szCs w:val="24"/>
        </w:rPr>
        <w:t xml:space="preserve">В ходе освоения содержания курса учащиеся получают возможность: </w:t>
      </w:r>
    </w:p>
    <w:p w:rsidR="0015000E" w:rsidRPr="005F24D2" w:rsidRDefault="0015000E" w:rsidP="0015000E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24D2">
        <w:rPr>
          <w:rFonts w:ascii="Times New Roman" w:hAnsi="Times New Roman"/>
          <w:color w:val="000000"/>
          <w:sz w:val="24"/>
          <w:szCs w:val="24"/>
        </w:rPr>
        <w:t>развить представления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15000E" w:rsidRPr="005F24D2" w:rsidRDefault="0015000E" w:rsidP="0015000E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24D2">
        <w:rPr>
          <w:rFonts w:ascii="Times New Roman" w:hAnsi="Times New Roman"/>
          <w:color w:val="000000"/>
          <w:sz w:val="24"/>
          <w:szCs w:val="24"/>
        </w:rPr>
        <w:t xml:space="preserve">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 </w:t>
      </w:r>
    </w:p>
    <w:p w:rsidR="0015000E" w:rsidRPr="005F24D2" w:rsidRDefault="0015000E" w:rsidP="0015000E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24D2">
        <w:rPr>
          <w:rFonts w:ascii="Times New Roman" w:hAnsi="Times New Roman"/>
          <w:color w:val="000000"/>
          <w:sz w:val="24"/>
          <w:szCs w:val="24"/>
        </w:rPr>
        <w:t>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</w:t>
      </w:r>
    </w:p>
    <w:p w:rsidR="0015000E" w:rsidRPr="005F24D2" w:rsidRDefault="0015000E" w:rsidP="0015000E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24D2">
        <w:rPr>
          <w:rFonts w:ascii="Times New Roman" w:hAnsi="Times New Roman"/>
          <w:color w:val="000000"/>
          <w:sz w:val="24"/>
          <w:szCs w:val="24"/>
        </w:rPr>
        <w:t>развить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</w:t>
      </w:r>
    </w:p>
    <w:p w:rsidR="0015000E" w:rsidRPr="005F24D2" w:rsidRDefault="0015000E" w:rsidP="0015000E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24D2">
        <w:rPr>
          <w:rFonts w:ascii="Times New Roman" w:hAnsi="Times New Roman"/>
          <w:color w:val="000000"/>
          <w:sz w:val="24"/>
          <w:szCs w:val="24"/>
        </w:rPr>
        <w:t>получить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15000E" w:rsidRPr="005F24D2" w:rsidRDefault="0015000E" w:rsidP="0015000E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24D2">
        <w:rPr>
          <w:rFonts w:ascii="Times New Roman" w:hAnsi="Times New Roman"/>
          <w:color w:val="000000"/>
          <w:sz w:val="24"/>
          <w:szCs w:val="24"/>
        </w:rPr>
        <w:t>развить логическое мышление и речь – умения логически обосновывать суждения, проводить несложные систематизации, приводить примеры и контрпримеры,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15000E" w:rsidRPr="005F24D2" w:rsidRDefault="0015000E" w:rsidP="0015000E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24D2">
        <w:rPr>
          <w:rFonts w:ascii="Times New Roman" w:hAnsi="Times New Roman"/>
          <w:color w:val="000000"/>
          <w:sz w:val="24"/>
          <w:szCs w:val="24"/>
        </w:rPr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15000E" w:rsidRPr="005F24D2" w:rsidRDefault="0015000E" w:rsidP="0015000E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5000E" w:rsidRPr="007D7A11" w:rsidRDefault="0015000E" w:rsidP="0015000E">
      <w:pPr>
        <w:tabs>
          <w:tab w:val="center" w:pos="7568"/>
          <w:tab w:val="left" w:pos="951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7A11">
        <w:rPr>
          <w:rFonts w:ascii="Times New Roman" w:hAnsi="Times New Roman"/>
          <w:sz w:val="24"/>
          <w:szCs w:val="24"/>
        </w:rPr>
        <w:t xml:space="preserve">Алгебра нацелена на формирование математического аппарата для решения задач математики, смежных дисциплин, окружающей реальности. Язык алгебры подчеркивает значение математики как языка для построения математических моделей процессов и явлений реального мира. Одной из основных задач изучения алгебры является развитие алгоритмического мышления, необходимого для освоения курса информатики и ИКТ, физики, химии, а также овладение навыками дедуктивных рассуждений. Преобразование символических форм способствует развитию воображения, способностей к математическому творчеству. </w:t>
      </w:r>
      <w:r>
        <w:rPr>
          <w:rFonts w:ascii="Times New Roman" w:hAnsi="Times New Roman"/>
          <w:sz w:val="24"/>
          <w:szCs w:val="24"/>
        </w:rPr>
        <w:t xml:space="preserve">Другой важной задачей изучения </w:t>
      </w:r>
      <w:r w:rsidRPr="007D7A11">
        <w:rPr>
          <w:rFonts w:ascii="Times New Roman" w:hAnsi="Times New Roman"/>
          <w:sz w:val="24"/>
          <w:szCs w:val="24"/>
        </w:rPr>
        <w:t>алгебры является получение школьниками конкретных знаний о функциях как важнейшей математической модели для описания и исследования разнообразных процессов, для формирования представлений о роли математики в развитии цивилизации и культуры.</w:t>
      </w:r>
    </w:p>
    <w:p w:rsidR="0015000E" w:rsidRPr="007D7A11" w:rsidRDefault="0015000E" w:rsidP="0015000E">
      <w:pPr>
        <w:tabs>
          <w:tab w:val="center" w:pos="7568"/>
          <w:tab w:val="left" w:pos="951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7A11">
        <w:rPr>
          <w:rFonts w:ascii="Times New Roman" w:hAnsi="Times New Roman"/>
          <w:sz w:val="24"/>
          <w:szCs w:val="24"/>
        </w:rPr>
        <w:t xml:space="preserve"> В курсе алгебры можно выделить следующие основные содержательные линии: арифметика; алгебра; функции; вероятность и статистика. Наряду с этим в содержание включены два дополнительных методологических раздела: логика и множества; математика· в историческом развитии, что связано с </w:t>
      </w:r>
    </w:p>
    <w:p w:rsidR="0015000E" w:rsidRPr="007D7A11" w:rsidRDefault="0015000E" w:rsidP="0015000E">
      <w:pPr>
        <w:tabs>
          <w:tab w:val="center" w:pos="7568"/>
          <w:tab w:val="left" w:pos="9517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7A11">
        <w:rPr>
          <w:rFonts w:ascii="Times New Roman" w:hAnsi="Times New Roman"/>
          <w:sz w:val="24"/>
          <w:szCs w:val="24"/>
        </w:rPr>
        <w:lastRenderedPageBreak/>
        <w:t>реализацией целей общеинтеллектуального и общекультурного развития учащихся. Содержание каждого из этих разделов разворачивается в содержательно-методическую линию, пронизывающую все основные содержательные линии. При этом первая линия - «Логика и множества» - служит цели овладения учащимися ·некоторыми элементами универсального математического языка, вторая - «Математика в историческом развитии» - способствует созданию общекультурного, гуманитарного фона изучения курса.</w:t>
      </w:r>
    </w:p>
    <w:p w:rsidR="0015000E" w:rsidRPr="007D7A11" w:rsidRDefault="0015000E" w:rsidP="0015000E">
      <w:pPr>
        <w:tabs>
          <w:tab w:val="center" w:pos="7568"/>
          <w:tab w:val="left" w:pos="951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7A11">
        <w:rPr>
          <w:rFonts w:ascii="Times New Roman" w:hAnsi="Times New Roman"/>
          <w:sz w:val="24"/>
          <w:szCs w:val="24"/>
        </w:rPr>
        <w:t xml:space="preserve">Содержание линии «Арифметика» служит базой для дальнейшего изучения учащимися математики, способствует развитию их логического мышления, формированию умения пользоваться алгоритмами, а также приобретению практических навыков, необходимых в повседневной жизни. Развитие понятия о числе в основной школе связано с рациональными и иррациональными числами, формированием первичных представлений о действительном числе. Содержание линии «Алгебра» способствует формированию у учащихся математического аппарата для решения задач из разделов математики, смежных предметов и окружающей реальности. Язык алгебры подчёркивает значение математики как языка для построения математических моделей процессов и явлений реального мира. </w:t>
      </w:r>
    </w:p>
    <w:p w:rsidR="0015000E" w:rsidRPr="007D7A11" w:rsidRDefault="0015000E" w:rsidP="0015000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5000E" w:rsidRPr="007D7A11" w:rsidRDefault="0015000E" w:rsidP="0015000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D7A11">
        <w:rPr>
          <w:rFonts w:ascii="Times New Roman" w:hAnsi="Times New Roman"/>
          <w:b/>
          <w:color w:val="000000"/>
          <w:sz w:val="24"/>
          <w:szCs w:val="24"/>
        </w:rPr>
        <w:t>3.Место предмета в федеральном базисном учебном плане</w:t>
      </w:r>
    </w:p>
    <w:p w:rsidR="0015000E" w:rsidRPr="007D7A11" w:rsidRDefault="0015000E" w:rsidP="0015000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D7A11">
        <w:rPr>
          <w:rFonts w:ascii="Times New Roman" w:hAnsi="Times New Roman"/>
          <w:color w:val="000000"/>
          <w:sz w:val="24"/>
          <w:szCs w:val="24"/>
        </w:rPr>
        <w:t>Согласно федеральному базисному учебному плану для образовательных учреждений Российской Федерации на изучение математики на ступени основного общего образования отводится не менее 875 ч из расчета 5 ч в неделю с V по IX класс. Алгебра изучается в 7 классе во  I-  IV четвертях 3 ч в неделю,      всего 102 ч; 8 класс 3 ч в неделю, всего 102 ч; 9 класс 3 ч в неделю, всего 102 ч.</w:t>
      </w:r>
    </w:p>
    <w:p w:rsidR="0015000E" w:rsidRPr="007D7A11" w:rsidRDefault="0015000E" w:rsidP="0015000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D7A11">
        <w:rPr>
          <w:rFonts w:ascii="Times New Roman" w:hAnsi="Times New Roman"/>
          <w:color w:val="000000"/>
          <w:sz w:val="24"/>
          <w:szCs w:val="24"/>
        </w:rPr>
        <w:t xml:space="preserve">Примерная программа рассчитана на 875 учебных часов. При этом в ней предусмотрен резерв свободного учебного времени в объеме </w:t>
      </w:r>
      <w:r w:rsidRPr="007D7A11">
        <w:rPr>
          <w:rFonts w:ascii="Times New Roman" w:hAnsi="Times New Roman"/>
          <w:sz w:val="24"/>
          <w:szCs w:val="24"/>
        </w:rPr>
        <w:t>28</w:t>
      </w:r>
      <w:r w:rsidRPr="007D7A11">
        <w:rPr>
          <w:rFonts w:ascii="Times New Roman" w:hAnsi="Times New Roman"/>
          <w:color w:val="000000"/>
          <w:sz w:val="24"/>
          <w:szCs w:val="24"/>
        </w:rPr>
        <w:t xml:space="preserve"> учебных часов для реализации авторских подходов, использования разнообразных форм организации учебного процесса, внедрения современных методов обучения и педагогических технологий.</w:t>
      </w:r>
    </w:p>
    <w:p w:rsidR="0015000E" w:rsidRPr="0030451C" w:rsidRDefault="0015000E" w:rsidP="0015000E">
      <w:pPr>
        <w:pStyle w:val="a8"/>
        <w:jc w:val="center"/>
        <w:rPr>
          <w:b/>
          <w:sz w:val="24"/>
          <w:szCs w:val="24"/>
        </w:rPr>
      </w:pPr>
      <w:r w:rsidRPr="0030451C">
        <w:rPr>
          <w:b/>
          <w:sz w:val="24"/>
          <w:szCs w:val="24"/>
        </w:rPr>
        <w:t xml:space="preserve">4.Описание ценностных  ориентиров содержания  учебного предмета </w:t>
      </w:r>
    </w:p>
    <w:p w:rsidR="0015000E" w:rsidRPr="0030451C" w:rsidRDefault="0015000E" w:rsidP="0015000E">
      <w:pPr>
        <w:pStyle w:val="a8"/>
        <w:jc w:val="both"/>
        <w:rPr>
          <w:sz w:val="24"/>
          <w:szCs w:val="24"/>
        </w:rPr>
      </w:pPr>
      <w:r w:rsidRPr="0030451C">
        <w:rPr>
          <w:sz w:val="24"/>
          <w:szCs w:val="24"/>
        </w:rPr>
        <w:tab/>
        <w:t>В основе учебно-воспитательного процесса лежат следующие ценности математики:</w:t>
      </w:r>
    </w:p>
    <w:p w:rsidR="0015000E" w:rsidRPr="0030451C" w:rsidRDefault="0015000E" w:rsidP="0015000E">
      <w:pPr>
        <w:pStyle w:val="a8"/>
        <w:numPr>
          <w:ilvl w:val="0"/>
          <w:numId w:val="3"/>
        </w:numPr>
        <w:jc w:val="both"/>
        <w:rPr>
          <w:sz w:val="24"/>
          <w:szCs w:val="24"/>
        </w:rPr>
      </w:pPr>
      <w:r w:rsidRPr="0030451C">
        <w:rPr>
          <w:sz w:val="24"/>
          <w:szCs w:val="24"/>
        </w:rPr>
        <w:t>понимание математических отношений является средством познания закономерностей существования окружающего мира, фактов, процессов и явлений, происходящих в природе и в обществе (хронология событий, протяжённость во времени, образование целого из частей, изменение формы, размера и т.д.);</w:t>
      </w:r>
    </w:p>
    <w:p w:rsidR="0015000E" w:rsidRPr="0030451C" w:rsidRDefault="0015000E" w:rsidP="0015000E">
      <w:pPr>
        <w:pStyle w:val="a8"/>
        <w:numPr>
          <w:ilvl w:val="0"/>
          <w:numId w:val="3"/>
        </w:numPr>
        <w:jc w:val="both"/>
        <w:rPr>
          <w:sz w:val="24"/>
          <w:szCs w:val="24"/>
        </w:rPr>
      </w:pPr>
      <w:r w:rsidRPr="0030451C">
        <w:rPr>
          <w:sz w:val="24"/>
          <w:szCs w:val="24"/>
        </w:rPr>
        <w:t>математические представления о числах, величинах, геометрических фигурах являются условием целостного восприятия природы и человека (памятники архитектуры, сокровища искусства и культуры, объекты природы);</w:t>
      </w:r>
    </w:p>
    <w:p w:rsidR="0015000E" w:rsidRDefault="0015000E" w:rsidP="0015000E">
      <w:pPr>
        <w:pStyle w:val="a8"/>
        <w:numPr>
          <w:ilvl w:val="0"/>
          <w:numId w:val="3"/>
        </w:numPr>
        <w:jc w:val="both"/>
        <w:rPr>
          <w:sz w:val="24"/>
          <w:szCs w:val="24"/>
        </w:rPr>
      </w:pPr>
      <w:r w:rsidRPr="0030451C">
        <w:rPr>
          <w:sz w:val="24"/>
          <w:szCs w:val="24"/>
        </w:rPr>
        <w:t>владение математическим языком, алгоритмами, элементами математической логики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 предположения).</w:t>
      </w:r>
    </w:p>
    <w:p w:rsidR="007E6B40" w:rsidRPr="0030451C" w:rsidRDefault="007E6B40" w:rsidP="007E6B40">
      <w:pPr>
        <w:pStyle w:val="a8"/>
        <w:jc w:val="both"/>
        <w:rPr>
          <w:sz w:val="24"/>
          <w:szCs w:val="24"/>
        </w:rPr>
      </w:pPr>
    </w:p>
    <w:p w:rsidR="007E6B40" w:rsidRPr="00D06674" w:rsidRDefault="007E6B40" w:rsidP="007E6B40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            5.</w:t>
      </w:r>
      <w:r w:rsidRPr="00D06674">
        <w:rPr>
          <w:rFonts w:ascii="Times New Roman" w:hAnsi="Times New Roman"/>
          <w:b/>
          <w:sz w:val="20"/>
          <w:szCs w:val="20"/>
        </w:rPr>
        <w:t xml:space="preserve">ЛИЧНОСТНЫЕ, МЕТАПРЕДМЕТНЫЕ И ПРЕДМЕТНЫЕ РЕЗУЛЬТАТЫ ОСВОЕНИЯ КУРСА  АЛГЕБРЫ </w:t>
      </w:r>
    </w:p>
    <w:p w:rsidR="007E6B40" w:rsidRPr="00D06674" w:rsidRDefault="007E6B40" w:rsidP="007E6B40">
      <w:pPr>
        <w:pStyle w:val="ac"/>
        <w:spacing w:line="240" w:lineRule="auto"/>
        <w:ind w:right="23" w:firstLine="709"/>
        <w:jc w:val="both"/>
        <w:rPr>
          <w:rFonts w:ascii="Times New Roman" w:hAnsi="Times New Roman"/>
          <w:sz w:val="24"/>
          <w:szCs w:val="24"/>
        </w:rPr>
      </w:pPr>
      <w:r w:rsidRPr="00D06674">
        <w:rPr>
          <w:rFonts w:ascii="Times New Roman" w:hAnsi="Times New Roman"/>
          <w:sz w:val="24"/>
          <w:szCs w:val="24"/>
        </w:rPr>
        <w:t>Математическое образование является обязательной и не</w:t>
      </w:r>
      <w:r w:rsidRPr="00D06674">
        <w:rPr>
          <w:rFonts w:ascii="Times New Roman" w:hAnsi="Times New Roman"/>
          <w:sz w:val="24"/>
          <w:szCs w:val="24"/>
        </w:rPr>
        <w:softHyphen/>
        <w:t>отъемлемой частью общего образования на всех ступенях школы. Обучение математике в основной школе направлено на достижение следующих</w:t>
      </w:r>
      <w:r w:rsidRPr="00D06674">
        <w:rPr>
          <w:rStyle w:val="ae"/>
          <w:sz w:val="24"/>
          <w:szCs w:val="24"/>
        </w:rPr>
        <w:t xml:space="preserve"> целей:</w:t>
      </w:r>
    </w:p>
    <w:p w:rsidR="007E6B40" w:rsidRPr="00D06674" w:rsidRDefault="007E6B40" w:rsidP="007E6B40">
      <w:pPr>
        <w:pStyle w:val="ab"/>
        <w:numPr>
          <w:ilvl w:val="0"/>
          <w:numId w:val="4"/>
        </w:numPr>
        <w:spacing w:before="0" w:beforeAutospacing="0" w:after="0" w:afterAutospacing="0"/>
        <w:jc w:val="both"/>
        <w:rPr>
          <w:i/>
          <w:color w:val="000000"/>
        </w:rPr>
      </w:pPr>
      <w:r w:rsidRPr="00D06674">
        <w:rPr>
          <w:i/>
          <w:color w:val="000000"/>
        </w:rPr>
        <w:lastRenderedPageBreak/>
        <w:t>в направлении личностного развития:</w:t>
      </w:r>
    </w:p>
    <w:p w:rsidR="007E6B40" w:rsidRPr="00D06674" w:rsidRDefault="007E6B40" w:rsidP="007E6B40">
      <w:pPr>
        <w:pStyle w:val="ab"/>
        <w:numPr>
          <w:ilvl w:val="0"/>
          <w:numId w:val="5"/>
        </w:numPr>
        <w:spacing w:before="0" w:beforeAutospacing="0" w:after="0" w:afterAutospacing="0"/>
        <w:ind w:left="1417"/>
        <w:jc w:val="both"/>
        <w:rPr>
          <w:color w:val="000000"/>
        </w:rPr>
      </w:pPr>
      <w:r w:rsidRPr="00D06674">
        <w:rPr>
          <w:color w:val="000000"/>
        </w:rPr>
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7E6B40" w:rsidRPr="00D06674" w:rsidRDefault="007E6B40" w:rsidP="007E6B40">
      <w:pPr>
        <w:pStyle w:val="ab"/>
        <w:numPr>
          <w:ilvl w:val="0"/>
          <w:numId w:val="6"/>
        </w:numPr>
        <w:spacing w:before="0" w:beforeAutospacing="0" w:after="0" w:afterAutospacing="0"/>
        <w:jc w:val="both"/>
        <w:rPr>
          <w:color w:val="000000"/>
        </w:rPr>
      </w:pPr>
      <w:r w:rsidRPr="00D06674">
        <w:rPr>
          <w:color w:val="000000"/>
        </w:rPr>
        <w:t>Развитие логического и критического мышления, культуры речи, способности к умственному эксперименту;</w:t>
      </w:r>
    </w:p>
    <w:p w:rsidR="007E6B40" w:rsidRPr="00D06674" w:rsidRDefault="007E6B40" w:rsidP="007E6B40">
      <w:pPr>
        <w:pStyle w:val="ab"/>
        <w:numPr>
          <w:ilvl w:val="0"/>
          <w:numId w:val="6"/>
        </w:numPr>
        <w:spacing w:before="0" w:beforeAutospacing="0" w:after="0" w:afterAutospacing="0"/>
        <w:jc w:val="both"/>
        <w:rPr>
          <w:color w:val="000000"/>
        </w:rPr>
      </w:pPr>
      <w:r w:rsidRPr="00D06674">
        <w:rPr>
          <w:color w:val="000000"/>
        </w:rPr>
        <w:t>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7E6B40" w:rsidRPr="00D06674" w:rsidRDefault="007E6B40" w:rsidP="007E6B40">
      <w:pPr>
        <w:pStyle w:val="ab"/>
        <w:numPr>
          <w:ilvl w:val="0"/>
          <w:numId w:val="6"/>
        </w:numPr>
        <w:spacing w:before="0" w:beforeAutospacing="0" w:after="0" w:afterAutospacing="0"/>
        <w:jc w:val="both"/>
        <w:rPr>
          <w:color w:val="000000"/>
        </w:rPr>
      </w:pPr>
      <w:r w:rsidRPr="00D06674">
        <w:rPr>
          <w:color w:val="000000"/>
        </w:rPr>
        <w:t>Воспитание качеств личности, обеспечивающих социальную мобильность, способность принимать самостоятельные решения;</w:t>
      </w:r>
    </w:p>
    <w:p w:rsidR="007E6B40" w:rsidRPr="00D06674" w:rsidRDefault="007E6B40" w:rsidP="007E6B40">
      <w:pPr>
        <w:pStyle w:val="ab"/>
        <w:numPr>
          <w:ilvl w:val="0"/>
          <w:numId w:val="6"/>
        </w:numPr>
        <w:spacing w:before="0" w:beforeAutospacing="0" w:after="0" w:afterAutospacing="0"/>
        <w:jc w:val="both"/>
        <w:rPr>
          <w:color w:val="000000"/>
        </w:rPr>
      </w:pPr>
      <w:r w:rsidRPr="00D06674">
        <w:rPr>
          <w:color w:val="000000"/>
        </w:rPr>
        <w:t>Формирование качеств мышления, необходимых для адаптации в современном информационном обществе;</w:t>
      </w:r>
    </w:p>
    <w:p w:rsidR="007E6B40" w:rsidRPr="00D06674" w:rsidRDefault="007E6B40" w:rsidP="007E6B40">
      <w:pPr>
        <w:pStyle w:val="ab"/>
        <w:numPr>
          <w:ilvl w:val="0"/>
          <w:numId w:val="6"/>
        </w:numPr>
        <w:spacing w:before="0" w:beforeAutospacing="0" w:after="0" w:afterAutospacing="0"/>
        <w:jc w:val="both"/>
        <w:rPr>
          <w:color w:val="000000"/>
        </w:rPr>
      </w:pPr>
      <w:r w:rsidRPr="00D06674">
        <w:rPr>
          <w:color w:val="000000"/>
        </w:rPr>
        <w:t>Развитие интереса к математическому творчеству и математических способностей;</w:t>
      </w:r>
    </w:p>
    <w:p w:rsidR="007E6B40" w:rsidRPr="00D06674" w:rsidRDefault="007E6B40" w:rsidP="007E6B40">
      <w:pPr>
        <w:pStyle w:val="ab"/>
        <w:spacing w:before="0" w:beforeAutospacing="0" w:after="0" w:afterAutospacing="0"/>
        <w:jc w:val="both"/>
        <w:rPr>
          <w:i/>
          <w:color w:val="000000"/>
        </w:rPr>
      </w:pPr>
      <w:r w:rsidRPr="00D06674">
        <w:rPr>
          <w:color w:val="000000"/>
        </w:rPr>
        <w:t xml:space="preserve">            2) </w:t>
      </w:r>
      <w:r w:rsidRPr="00D06674">
        <w:rPr>
          <w:i/>
          <w:color w:val="000000"/>
        </w:rPr>
        <w:t>в метапредметном направлении:</w:t>
      </w:r>
    </w:p>
    <w:p w:rsidR="007E6B40" w:rsidRPr="00D06674" w:rsidRDefault="007E6B40" w:rsidP="007E6B40">
      <w:pPr>
        <w:pStyle w:val="ab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 w:rsidRPr="00D06674">
        <w:rPr>
          <w:color w:val="000000"/>
        </w:rPr>
        <w:t>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7E6B40" w:rsidRPr="00D06674" w:rsidRDefault="007E6B40" w:rsidP="007E6B40">
      <w:pPr>
        <w:pStyle w:val="ab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 w:rsidRPr="00D06674">
        <w:rPr>
          <w:color w:val="000000"/>
        </w:rPr>
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:rsidR="007E6B40" w:rsidRPr="00D06674" w:rsidRDefault="007E6B40" w:rsidP="007E6B40">
      <w:pPr>
        <w:pStyle w:val="ab"/>
        <w:numPr>
          <w:ilvl w:val="0"/>
          <w:numId w:val="4"/>
        </w:numPr>
        <w:spacing w:before="0" w:beforeAutospacing="0" w:after="0" w:afterAutospacing="0"/>
        <w:jc w:val="both"/>
        <w:rPr>
          <w:i/>
          <w:color w:val="000000"/>
        </w:rPr>
      </w:pPr>
      <w:r w:rsidRPr="00D06674">
        <w:rPr>
          <w:i/>
          <w:color w:val="000000"/>
        </w:rPr>
        <w:t>в предметном направлении:</w:t>
      </w:r>
    </w:p>
    <w:p w:rsidR="007E6B40" w:rsidRPr="00D06674" w:rsidRDefault="007E6B40" w:rsidP="007E6B4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06674">
        <w:rPr>
          <w:rFonts w:ascii="Times New Roman" w:hAnsi="Times New Roman"/>
          <w:color w:val="000000"/>
          <w:sz w:val="24"/>
          <w:szCs w:val="24"/>
        </w:rPr>
        <w:t>В ходе преподавания математики в основной школе, следует обращать внимание на то, чтобы они овладевали умениями общеучебного характера, разнообразными способами деятельности, приобретали опыт:</w:t>
      </w:r>
    </w:p>
    <w:p w:rsidR="007E6B40" w:rsidRPr="00D06674" w:rsidRDefault="007E6B40" w:rsidP="007E6B40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06674">
        <w:rPr>
          <w:rFonts w:ascii="Times New Roman" w:hAnsi="Times New Roman"/>
          <w:color w:val="000000"/>
          <w:sz w:val="24"/>
          <w:szCs w:val="24"/>
        </w:rP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7E6B40" w:rsidRPr="00D06674" w:rsidRDefault="007E6B40" w:rsidP="007E6B40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06674">
        <w:rPr>
          <w:rFonts w:ascii="Times New Roman" w:hAnsi="Times New Roman"/>
          <w:color w:val="000000"/>
          <w:sz w:val="24"/>
          <w:szCs w:val="24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7E6B40" w:rsidRPr="00D06674" w:rsidRDefault="007E6B40" w:rsidP="007E6B40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06674">
        <w:rPr>
          <w:rFonts w:ascii="Times New Roman" w:hAnsi="Times New Roman"/>
          <w:color w:val="000000"/>
          <w:sz w:val="24"/>
          <w:szCs w:val="24"/>
        </w:rPr>
        <w:t xml:space="preserve">исследовательской деятельности, развития идей, проведения экспериментов, обобщения, постановки и формулирования новых задач; </w:t>
      </w:r>
    </w:p>
    <w:p w:rsidR="007E6B40" w:rsidRPr="00D06674" w:rsidRDefault="007E6B40" w:rsidP="007E6B40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06674">
        <w:rPr>
          <w:rFonts w:ascii="Times New Roman" w:hAnsi="Times New Roman"/>
          <w:color w:val="000000"/>
          <w:sz w:val="24"/>
          <w:szCs w:val="24"/>
        </w:rPr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7E6B40" w:rsidRPr="00D06674" w:rsidRDefault="007E6B40" w:rsidP="007E6B40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06674">
        <w:rPr>
          <w:rFonts w:ascii="Times New Roman" w:hAnsi="Times New Roman"/>
          <w:color w:val="000000"/>
          <w:sz w:val="24"/>
          <w:szCs w:val="24"/>
        </w:rPr>
        <w:t>проведения доказательных рассуждений, аргументации, выдвижения гипотез и их обоснования;</w:t>
      </w:r>
    </w:p>
    <w:p w:rsidR="007E6B40" w:rsidRPr="00D06674" w:rsidRDefault="007E6B40" w:rsidP="007E6B40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06674">
        <w:rPr>
          <w:rFonts w:ascii="Times New Roman" w:hAnsi="Times New Roman"/>
          <w:color w:val="000000"/>
          <w:sz w:val="24"/>
          <w:szCs w:val="24"/>
        </w:rPr>
        <w:t xml:space="preserve"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 </w:t>
      </w:r>
    </w:p>
    <w:p w:rsidR="007E6B40" w:rsidRPr="00D06674" w:rsidRDefault="007E6B40" w:rsidP="007E6B40">
      <w:pPr>
        <w:pStyle w:val="ab"/>
        <w:numPr>
          <w:ilvl w:val="0"/>
          <w:numId w:val="8"/>
        </w:numPr>
        <w:spacing w:before="0" w:beforeAutospacing="0" w:after="0" w:afterAutospacing="0"/>
        <w:jc w:val="both"/>
        <w:rPr>
          <w:color w:val="000000"/>
        </w:rPr>
      </w:pPr>
      <w:r w:rsidRPr="00D06674">
        <w:rPr>
          <w:color w:val="000000"/>
        </w:rPr>
        <w:t>Овладение математическими знаниями и умениями, необходимыми для продолжения образования, изучения смежных дисциплин, применения в повседневной жизни;</w:t>
      </w:r>
    </w:p>
    <w:p w:rsidR="007E6B40" w:rsidRDefault="007E6B40" w:rsidP="007E6B40">
      <w:pPr>
        <w:pStyle w:val="ab"/>
        <w:numPr>
          <w:ilvl w:val="0"/>
          <w:numId w:val="8"/>
        </w:numPr>
        <w:spacing w:before="0" w:beforeAutospacing="0" w:after="0" w:afterAutospacing="0"/>
        <w:jc w:val="both"/>
        <w:rPr>
          <w:color w:val="000000"/>
        </w:rPr>
      </w:pPr>
      <w:r w:rsidRPr="00D06674">
        <w:rPr>
          <w:color w:val="000000"/>
        </w:rPr>
        <w:t>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7E6B40" w:rsidRPr="00D06674" w:rsidRDefault="007E6B40" w:rsidP="007E6B40">
      <w:pPr>
        <w:pStyle w:val="ab"/>
        <w:numPr>
          <w:ilvl w:val="0"/>
          <w:numId w:val="8"/>
        </w:numPr>
        <w:spacing w:before="0" w:beforeAutospacing="0" w:after="0" w:afterAutospacing="0"/>
        <w:jc w:val="both"/>
        <w:rPr>
          <w:color w:val="000000"/>
        </w:rPr>
      </w:pPr>
    </w:p>
    <w:p w:rsidR="007E6B40" w:rsidRDefault="007E6B40" w:rsidP="007E6B40">
      <w:pPr>
        <w:pStyle w:val="a7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5000E" w:rsidRPr="0015000E" w:rsidRDefault="0015000E" w:rsidP="007E6B40">
      <w:pPr>
        <w:pStyle w:val="a7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5000E">
        <w:rPr>
          <w:rFonts w:ascii="Times New Roman" w:hAnsi="Times New Roman"/>
          <w:b/>
          <w:sz w:val="24"/>
          <w:szCs w:val="24"/>
        </w:rPr>
        <w:t xml:space="preserve">                                          6. Содержание учебного предмета алгебра 8 класс</w:t>
      </w:r>
    </w:p>
    <w:p w:rsidR="0015000E" w:rsidRPr="00C77978" w:rsidRDefault="0015000E" w:rsidP="0015000E">
      <w:pPr>
        <w:pStyle w:val="2"/>
        <w:widowControl w:val="0"/>
        <w:numPr>
          <w:ilvl w:val="0"/>
          <w:numId w:val="3"/>
        </w:numPr>
        <w:spacing w:after="0" w:line="240" w:lineRule="auto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1. Рациональные дроби  (23</w:t>
      </w:r>
      <w:r w:rsidRPr="00C77978">
        <w:rPr>
          <w:b/>
          <w:color w:val="000000"/>
          <w:sz w:val="22"/>
          <w:szCs w:val="22"/>
        </w:rPr>
        <w:t xml:space="preserve"> ч) </w:t>
      </w:r>
    </w:p>
    <w:p w:rsidR="0015000E" w:rsidRPr="00C77978" w:rsidRDefault="0015000E" w:rsidP="0015000E">
      <w:pPr>
        <w:pStyle w:val="2"/>
        <w:widowControl w:val="0"/>
        <w:numPr>
          <w:ilvl w:val="0"/>
          <w:numId w:val="3"/>
        </w:numPr>
        <w:spacing w:after="0" w:line="240" w:lineRule="auto"/>
        <w:jc w:val="both"/>
        <w:rPr>
          <w:color w:val="000000"/>
          <w:sz w:val="22"/>
          <w:szCs w:val="22"/>
        </w:rPr>
      </w:pPr>
      <w:r w:rsidRPr="00C77978">
        <w:rPr>
          <w:color w:val="000000"/>
          <w:sz w:val="22"/>
          <w:szCs w:val="22"/>
        </w:rPr>
        <w:t>Рациональная дробь. Основное свойство дроби, сокращение дробей. Сложение, вычитание, умножение и деление дробей.</w:t>
      </w:r>
    </w:p>
    <w:p w:rsidR="0015000E" w:rsidRPr="00C77978" w:rsidRDefault="0015000E" w:rsidP="0015000E">
      <w:pPr>
        <w:pStyle w:val="2"/>
        <w:widowControl w:val="0"/>
        <w:numPr>
          <w:ilvl w:val="0"/>
          <w:numId w:val="3"/>
        </w:numPr>
        <w:spacing w:after="0" w:line="240" w:lineRule="auto"/>
        <w:jc w:val="both"/>
        <w:rPr>
          <w:color w:val="000000"/>
          <w:sz w:val="22"/>
          <w:szCs w:val="22"/>
        </w:rPr>
      </w:pPr>
      <w:r w:rsidRPr="00C77978">
        <w:rPr>
          <w:color w:val="000000"/>
          <w:sz w:val="22"/>
          <w:szCs w:val="22"/>
        </w:rPr>
        <w:t xml:space="preserve">Преобразование рациональных выражений. Функция </w:t>
      </w:r>
      <w:r w:rsidRPr="00C77978">
        <w:rPr>
          <w:color w:val="000000"/>
          <w:position w:val="-24"/>
          <w:sz w:val="22"/>
          <w:szCs w:val="22"/>
        </w:rPr>
        <w:object w:dxaOrig="63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5pt;height:30pt" o:ole="">
            <v:imagedata r:id="rId7" o:title=""/>
          </v:shape>
          <o:OLEObject Type="Embed" ProgID="Equation.3" ShapeID="_x0000_i1025" DrawAspect="Content" ObjectID="_1510125042" r:id="rId8"/>
        </w:object>
      </w:r>
      <w:r w:rsidRPr="00C77978">
        <w:rPr>
          <w:color w:val="000000"/>
          <w:sz w:val="22"/>
          <w:szCs w:val="22"/>
        </w:rPr>
        <w:t xml:space="preserve"> и её график.</w:t>
      </w:r>
    </w:p>
    <w:p w:rsidR="0015000E" w:rsidRPr="0015000E" w:rsidRDefault="0015000E" w:rsidP="0015000E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</w:rPr>
      </w:pPr>
      <w:r w:rsidRPr="0015000E">
        <w:rPr>
          <w:rFonts w:ascii="Times New Roman" w:hAnsi="Times New Roman"/>
          <w:b/>
          <w:bCs/>
          <w:color w:val="000000"/>
        </w:rPr>
        <w:t xml:space="preserve"> Цель – </w:t>
      </w:r>
      <w:r w:rsidRPr="0015000E">
        <w:rPr>
          <w:rFonts w:ascii="Times New Roman" w:hAnsi="Times New Roman"/>
          <w:color w:val="000000"/>
        </w:rPr>
        <w:t>выработать умение выполнять тождественные преобразования рациональных выражений.</w:t>
      </w:r>
    </w:p>
    <w:p w:rsidR="0015000E" w:rsidRPr="0015000E" w:rsidRDefault="0015000E" w:rsidP="0015000E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 w:rsidRPr="0015000E">
        <w:rPr>
          <w:rFonts w:ascii="Times New Roman" w:hAnsi="Times New Roman"/>
          <w:b/>
          <w:i/>
        </w:rPr>
        <w:t>Знать</w:t>
      </w:r>
      <w:r w:rsidRPr="0015000E">
        <w:rPr>
          <w:rFonts w:ascii="Times New Roman" w:hAnsi="Times New Roman"/>
        </w:rPr>
        <w:t xml:space="preserve"> основное свойство дроби, рациональные, целые, дробные выражения; правильно употреблять термины «выражение», «тождественное преобразование», понимать формулировку заданий: упростить выражение, разложить на множители, привести к общему знаменателю, сократить дробь. </w:t>
      </w:r>
      <w:r w:rsidRPr="0015000E">
        <w:rPr>
          <w:rFonts w:ascii="Times New Roman" w:hAnsi="Times New Roman"/>
          <w:i/>
        </w:rPr>
        <w:t>Знать</w:t>
      </w:r>
      <w:r w:rsidRPr="0015000E">
        <w:rPr>
          <w:rFonts w:ascii="Times New Roman" w:hAnsi="Times New Roman"/>
        </w:rPr>
        <w:t xml:space="preserve">  </w:t>
      </w:r>
      <w:r w:rsidRPr="0015000E">
        <w:rPr>
          <w:rFonts w:ascii="Times New Roman" w:hAnsi="Times New Roman"/>
          <w:i/>
        </w:rPr>
        <w:t>и  понимать</w:t>
      </w:r>
      <w:r w:rsidRPr="0015000E">
        <w:rPr>
          <w:rFonts w:ascii="Times New Roman" w:hAnsi="Times New Roman"/>
        </w:rPr>
        <w:t xml:space="preserve"> формулировку заданий: упростить выражение, разложить на множители, привести к общему знаменателю, сократить дробь, свойства обратной пропорциональности</w:t>
      </w:r>
    </w:p>
    <w:p w:rsidR="0015000E" w:rsidRPr="0015000E" w:rsidRDefault="0015000E" w:rsidP="0015000E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 w:rsidRPr="0015000E">
        <w:rPr>
          <w:rFonts w:ascii="Times New Roman" w:hAnsi="Times New Roman"/>
          <w:b/>
          <w:i/>
        </w:rPr>
        <w:t>Уметь</w:t>
      </w:r>
      <w:r w:rsidRPr="0015000E">
        <w:rPr>
          <w:rFonts w:ascii="Times New Roman" w:hAnsi="Times New Roman"/>
        </w:rPr>
        <w:t xml:space="preserve"> осуществлять в рациональных выражениях числовые подстановки и выполнять соответствующие вычисления, выполнять действия сложения и вычитания с алгебраическими дробями, сокращать дробь, выполнять разложение многочлена на множители применением формул сокращенного умножения, выполнять преобразование рациональных выражений.</w:t>
      </w:r>
      <w:r w:rsidRPr="0015000E">
        <w:rPr>
          <w:rFonts w:ascii="Times New Roman" w:hAnsi="Times New Roman"/>
          <w:i/>
        </w:rPr>
        <w:t xml:space="preserve"> Уметь</w:t>
      </w:r>
      <w:r w:rsidRPr="0015000E">
        <w:rPr>
          <w:rFonts w:ascii="Times New Roman" w:hAnsi="Times New Roman"/>
        </w:rPr>
        <w:t xml:space="preserve"> осуществлять в рациональных выражениях числовые подстановки и выполнять соответствующие вычисления, выполнять действия умножения и деления с алгебраическими дробями, возводить дробь в степень, выполнять преобразование рациональных выражений; правильно употреблять функциональную терминологию (значение функции, аргумент, график функции), строить график обратной пропорциональности, находить значения функции </w:t>
      </w:r>
      <w:r w:rsidRPr="0015000E">
        <w:rPr>
          <w:rFonts w:ascii="Times New Roman" w:hAnsi="Times New Roman"/>
          <w:lang w:val="en-US"/>
        </w:rPr>
        <w:t>y</w:t>
      </w:r>
      <w:r w:rsidRPr="0015000E">
        <w:rPr>
          <w:rFonts w:ascii="Times New Roman" w:hAnsi="Times New Roman"/>
        </w:rPr>
        <w:t>=</w:t>
      </w:r>
      <w:r w:rsidRPr="0015000E">
        <w:rPr>
          <w:rFonts w:ascii="Times New Roman" w:hAnsi="Times New Roman"/>
          <w:lang w:val="en-US"/>
        </w:rPr>
        <w:t>k</w:t>
      </w:r>
      <w:r w:rsidRPr="0015000E">
        <w:rPr>
          <w:rFonts w:ascii="Times New Roman" w:hAnsi="Times New Roman"/>
        </w:rPr>
        <w:t>/</w:t>
      </w:r>
      <w:r w:rsidRPr="0015000E">
        <w:rPr>
          <w:rFonts w:ascii="Times New Roman" w:hAnsi="Times New Roman"/>
          <w:lang w:val="en-US"/>
        </w:rPr>
        <w:t>x</w:t>
      </w:r>
      <w:r w:rsidRPr="0015000E">
        <w:rPr>
          <w:rFonts w:ascii="Times New Roman" w:hAnsi="Times New Roman"/>
        </w:rPr>
        <w:t xml:space="preserve"> по графику, по формуле.</w:t>
      </w:r>
    </w:p>
    <w:p w:rsidR="0015000E" w:rsidRPr="00C77978" w:rsidRDefault="0015000E" w:rsidP="0015000E">
      <w:pPr>
        <w:pStyle w:val="2"/>
        <w:widowControl w:val="0"/>
        <w:numPr>
          <w:ilvl w:val="0"/>
          <w:numId w:val="3"/>
        </w:numPr>
        <w:spacing w:after="0" w:line="240" w:lineRule="auto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2. Квадратные корни  (19</w:t>
      </w:r>
      <w:r w:rsidRPr="00C77978">
        <w:rPr>
          <w:b/>
          <w:color w:val="000000"/>
          <w:sz w:val="22"/>
          <w:szCs w:val="22"/>
        </w:rPr>
        <w:t xml:space="preserve"> ч) </w:t>
      </w:r>
    </w:p>
    <w:p w:rsidR="0015000E" w:rsidRPr="0015000E" w:rsidRDefault="0015000E" w:rsidP="0015000E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</w:rPr>
      </w:pPr>
      <w:r w:rsidRPr="0015000E">
        <w:rPr>
          <w:rFonts w:ascii="Times New Roman" w:hAnsi="Times New Roman"/>
          <w:color w:val="000000"/>
        </w:rPr>
        <w:t xml:space="preserve">Понятие об иррациональном числе. Общие сведения о действительных числах. Квадратный корень, приближённое значение квадратного корня. Свойства квадратных корней. преобразования выражений, содержащих квадратные корни. Функция </w:t>
      </w:r>
      <w:r w:rsidRPr="00C77978">
        <w:rPr>
          <w:position w:val="-10"/>
        </w:rPr>
        <w:object w:dxaOrig="780" w:dyaOrig="380">
          <v:shape id="_x0000_i1026" type="#_x0000_t75" style="width:37.5pt;height:20.25pt" o:ole="">
            <v:imagedata r:id="rId9" o:title=""/>
          </v:shape>
          <o:OLEObject Type="Embed" ProgID="Equation.3" ShapeID="_x0000_i1026" DrawAspect="Content" ObjectID="_1510125043" r:id="rId10"/>
        </w:object>
      </w:r>
      <w:r w:rsidRPr="0015000E">
        <w:rPr>
          <w:rFonts w:ascii="Times New Roman" w:hAnsi="Times New Roman"/>
          <w:color w:val="000000"/>
        </w:rPr>
        <w:t xml:space="preserve"> и её график.</w:t>
      </w:r>
      <w:r w:rsidRPr="0015000E">
        <w:rPr>
          <w:rFonts w:ascii="Times New Roman" w:hAnsi="Times New Roman"/>
          <w:b/>
          <w:bCs/>
          <w:color w:val="000000"/>
        </w:rPr>
        <w:t xml:space="preserve"> </w:t>
      </w:r>
    </w:p>
    <w:p w:rsidR="0015000E" w:rsidRPr="0015000E" w:rsidRDefault="0015000E" w:rsidP="0015000E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</w:rPr>
      </w:pPr>
      <w:r w:rsidRPr="0015000E">
        <w:rPr>
          <w:rFonts w:ascii="Times New Roman" w:hAnsi="Times New Roman"/>
          <w:b/>
          <w:bCs/>
          <w:color w:val="000000"/>
        </w:rPr>
        <w:t xml:space="preserve"> Цель – </w:t>
      </w:r>
      <w:r w:rsidRPr="0015000E">
        <w:rPr>
          <w:rFonts w:ascii="Times New Roman" w:hAnsi="Times New Roman"/>
          <w:color w:val="000000"/>
        </w:rPr>
        <w:t>систематизировать сведения о рациональных числах и дать представление об иррациональных числах, расширив тем самым понятие числа; выработать умение выполнять простейшие преобразования выражений, содержащих квадратные корни.</w:t>
      </w:r>
    </w:p>
    <w:p w:rsidR="0015000E" w:rsidRPr="0015000E" w:rsidRDefault="0015000E" w:rsidP="0015000E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</w:rPr>
      </w:pPr>
      <w:r w:rsidRPr="0015000E">
        <w:rPr>
          <w:rFonts w:ascii="Times New Roman" w:hAnsi="Times New Roman"/>
          <w:b/>
          <w:i/>
        </w:rPr>
        <w:t>Знать</w:t>
      </w:r>
      <w:r w:rsidRPr="0015000E">
        <w:rPr>
          <w:rFonts w:ascii="Times New Roman" w:hAnsi="Times New Roman"/>
          <w:i/>
        </w:rPr>
        <w:t xml:space="preserve"> </w:t>
      </w:r>
      <w:r w:rsidRPr="0015000E">
        <w:rPr>
          <w:rFonts w:ascii="Times New Roman" w:hAnsi="Times New Roman"/>
        </w:rPr>
        <w:t>определения квадратного корня, арифметического квадратного корня, какие числа называются рациональными, иррациональными, как обозначается множество рациональных чисел; свойства арифметического квадратного корня.</w:t>
      </w:r>
    </w:p>
    <w:p w:rsidR="0015000E" w:rsidRPr="0015000E" w:rsidRDefault="0015000E" w:rsidP="0015000E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15000E">
        <w:rPr>
          <w:rFonts w:ascii="Times New Roman" w:hAnsi="Times New Roman"/>
          <w:b/>
          <w:i/>
        </w:rPr>
        <w:t>Уметь</w:t>
      </w:r>
      <w:r w:rsidRPr="0015000E">
        <w:rPr>
          <w:rFonts w:ascii="Times New Roman" w:hAnsi="Times New Roman"/>
        </w:rPr>
        <w:t xml:space="preserve"> выполнять преобразование числовых выражений, содержащих квадратные корни; решать уравнения вида </w:t>
      </w:r>
      <w:r w:rsidRPr="0015000E">
        <w:rPr>
          <w:rFonts w:ascii="Times New Roman" w:hAnsi="Times New Roman"/>
          <w:lang w:val="en-US"/>
        </w:rPr>
        <w:t>x</w:t>
      </w:r>
      <w:r w:rsidRPr="0015000E">
        <w:rPr>
          <w:rFonts w:ascii="Times New Roman" w:hAnsi="Times New Roman"/>
          <w:vertAlign w:val="superscript"/>
        </w:rPr>
        <w:t>2</w:t>
      </w:r>
      <w:r w:rsidRPr="0015000E">
        <w:rPr>
          <w:rFonts w:ascii="Times New Roman" w:hAnsi="Times New Roman"/>
        </w:rPr>
        <w:t xml:space="preserve">=а; находить приближенные значения квадратного корня; находить квадратный корень из произведения, дроби, степени, строить график функции </w:t>
      </w:r>
      <w:r w:rsidRPr="00C77978">
        <w:rPr>
          <w:position w:val="-10"/>
        </w:rPr>
        <w:object w:dxaOrig="780" w:dyaOrig="380">
          <v:shape id="_x0000_i1027" type="#_x0000_t75" style="width:37.5pt;height:20.25pt" o:ole="">
            <v:imagedata r:id="rId11" o:title=""/>
          </v:shape>
          <o:OLEObject Type="Embed" ProgID="Equation.3" ShapeID="_x0000_i1027" DrawAspect="Content" ObjectID="_1510125044" r:id="rId12"/>
        </w:object>
      </w:r>
      <w:r w:rsidRPr="0015000E">
        <w:rPr>
          <w:rFonts w:ascii="Times New Roman" w:hAnsi="Times New Roman"/>
        </w:rPr>
        <w:t xml:space="preserve"> и находить значения этой функции по графику или  по формуле;  выносить множитель из-под знака корня, вносить множитель под знак корня; выполнять преобразование выражений, содержащих квадратные корни.</w:t>
      </w:r>
    </w:p>
    <w:p w:rsidR="0015000E" w:rsidRPr="00C77978" w:rsidRDefault="0015000E" w:rsidP="0015000E">
      <w:pPr>
        <w:pStyle w:val="2"/>
        <w:widowControl w:val="0"/>
        <w:numPr>
          <w:ilvl w:val="0"/>
          <w:numId w:val="3"/>
        </w:numPr>
        <w:spacing w:after="0" w:line="240" w:lineRule="auto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3. Квадратные уравнения  (21</w:t>
      </w:r>
      <w:r w:rsidRPr="00C77978">
        <w:rPr>
          <w:b/>
          <w:color w:val="000000"/>
          <w:sz w:val="22"/>
          <w:szCs w:val="22"/>
        </w:rPr>
        <w:t xml:space="preserve"> ч) </w:t>
      </w:r>
    </w:p>
    <w:p w:rsidR="0015000E" w:rsidRPr="0015000E" w:rsidRDefault="0015000E" w:rsidP="0015000E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color w:val="000000"/>
        </w:rPr>
      </w:pPr>
      <w:r w:rsidRPr="0015000E">
        <w:rPr>
          <w:rFonts w:ascii="Times New Roman" w:hAnsi="Times New Roman"/>
          <w:color w:val="000000"/>
        </w:rPr>
        <w:t>Квадратное уравнение. Формулы корней квадратного уравнения. Теорема Виета. Решение рациональных уравнений. Решение задач, приводящих к квадратным и рациональным уравнениям.</w:t>
      </w:r>
    </w:p>
    <w:p w:rsidR="0015000E" w:rsidRPr="0015000E" w:rsidRDefault="0015000E" w:rsidP="0015000E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</w:rPr>
      </w:pPr>
      <w:r w:rsidRPr="0015000E">
        <w:rPr>
          <w:rFonts w:ascii="Times New Roman" w:hAnsi="Times New Roman"/>
          <w:b/>
          <w:bCs/>
          <w:color w:val="000000"/>
        </w:rPr>
        <w:t xml:space="preserve"> Цель – </w:t>
      </w:r>
      <w:r w:rsidRPr="0015000E">
        <w:rPr>
          <w:rFonts w:ascii="Times New Roman" w:hAnsi="Times New Roman"/>
          <w:color w:val="000000"/>
        </w:rPr>
        <w:t>выработать умения решать квадратные уравнения, простейшие рациональные уравнения и применять из к решению задач.</w:t>
      </w:r>
    </w:p>
    <w:p w:rsidR="0015000E" w:rsidRPr="0015000E" w:rsidRDefault="0015000E" w:rsidP="0015000E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 w:rsidRPr="0015000E">
        <w:rPr>
          <w:rFonts w:ascii="Times New Roman" w:hAnsi="Times New Roman"/>
          <w:b/>
          <w:i/>
        </w:rPr>
        <w:t>Знать</w:t>
      </w:r>
      <w:r w:rsidRPr="0015000E">
        <w:rPr>
          <w:rFonts w:ascii="Times New Roman" w:hAnsi="Times New Roman"/>
          <w:i/>
        </w:rPr>
        <w:t xml:space="preserve">, </w:t>
      </w:r>
      <w:r w:rsidRPr="0015000E">
        <w:rPr>
          <w:rFonts w:ascii="Times New Roman" w:hAnsi="Times New Roman"/>
        </w:rPr>
        <w:t xml:space="preserve">что такое квадратное уравнение, неполное квадратное уравнение, приведенное квадратное уравнение; формулы дискриминанта и корней квадратного уравнения, терему Виета и обратную ей; какие уравнения называются дробно-рациональными, какие бывают способы решения </w:t>
      </w:r>
      <w:r w:rsidRPr="0015000E">
        <w:rPr>
          <w:rFonts w:ascii="Times New Roman" w:hAnsi="Times New Roman"/>
        </w:rPr>
        <w:lastRenderedPageBreak/>
        <w:t>уравнений, понимать, что уравнение – это математический аппарат решения разнообразных задач математики, смежных областей знаний, практики.</w:t>
      </w:r>
    </w:p>
    <w:p w:rsidR="0015000E" w:rsidRPr="0015000E" w:rsidRDefault="0015000E" w:rsidP="0015000E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 w:rsidRPr="0015000E">
        <w:rPr>
          <w:rFonts w:ascii="Times New Roman" w:hAnsi="Times New Roman"/>
          <w:b/>
          <w:i/>
        </w:rPr>
        <w:t>Уметь</w:t>
      </w:r>
      <w:r w:rsidRPr="0015000E">
        <w:rPr>
          <w:rFonts w:ascii="Times New Roman" w:hAnsi="Times New Roman"/>
        </w:rPr>
        <w:t xml:space="preserve"> решать квадратные уравнения выделением квадрата двучлена, решать квадратные уравнения по формуле, решать неполные квадратные уравнения, решать квадратные уравнения с помощью теоремы, обратной теореме Виета, использовать теорему Виета для нахождения коэффициентов и свободного члена квадратного уравнения; решать текстовые задачи с помощью квадратных уравнений; решать дробно-рациональные уравнения, решать уравнения графическим способом, решать текстовые задачи с помощью дробно-рациональных уравнений.</w:t>
      </w:r>
    </w:p>
    <w:p w:rsidR="0015000E" w:rsidRPr="00C77978" w:rsidRDefault="0015000E" w:rsidP="0015000E">
      <w:pPr>
        <w:pStyle w:val="2"/>
        <w:widowControl w:val="0"/>
        <w:numPr>
          <w:ilvl w:val="0"/>
          <w:numId w:val="3"/>
        </w:numPr>
        <w:spacing w:after="0" w:line="240" w:lineRule="auto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4. Неравенства  (20</w:t>
      </w:r>
      <w:r w:rsidRPr="00C77978">
        <w:rPr>
          <w:b/>
          <w:color w:val="000000"/>
          <w:sz w:val="22"/>
          <w:szCs w:val="22"/>
        </w:rPr>
        <w:t xml:space="preserve">ч) </w:t>
      </w:r>
    </w:p>
    <w:p w:rsidR="0015000E" w:rsidRPr="0015000E" w:rsidRDefault="0015000E" w:rsidP="0015000E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bCs/>
          <w:color w:val="000000"/>
        </w:rPr>
      </w:pPr>
      <w:r w:rsidRPr="0015000E">
        <w:rPr>
          <w:rFonts w:ascii="Times New Roman" w:hAnsi="Times New Roman"/>
          <w:color w:val="000000"/>
        </w:rPr>
        <w:t>Числовые неравенства и их свойства. Почленное сложение и умножение числовых неравенств. Применение свойств неравенств к оценке значения выражения. Линейное неравенство с одной переменной. Система линейных неравенств с одной переменной.</w:t>
      </w:r>
    </w:p>
    <w:p w:rsidR="0015000E" w:rsidRPr="0015000E" w:rsidRDefault="0015000E" w:rsidP="0015000E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15000E">
        <w:rPr>
          <w:rFonts w:ascii="Times New Roman" w:hAnsi="Times New Roman"/>
          <w:b/>
          <w:bCs/>
          <w:color w:val="000000"/>
        </w:rPr>
        <w:t xml:space="preserve"> Цель – </w:t>
      </w:r>
      <w:r w:rsidRPr="0015000E">
        <w:rPr>
          <w:rFonts w:ascii="Times New Roman" w:hAnsi="Times New Roman"/>
          <w:color w:val="000000"/>
        </w:rPr>
        <w:t>выработать умения решать линейные неравенства с одной переменной и их системы.</w:t>
      </w:r>
    </w:p>
    <w:p w:rsidR="0015000E" w:rsidRPr="0015000E" w:rsidRDefault="0015000E" w:rsidP="0015000E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 w:rsidRPr="0015000E">
        <w:rPr>
          <w:rFonts w:ascii="Times New Roman" w:hAnsi="Times New Roman"/>
          <w:b/>
          <w:i/>
        </w:rPr>
        <w:t>Знать</w:t>
      </w:r>
      <w:r w:rsidRPr="0015000E">
        <w:rPr>
          <w:rFonts w:ascii="Times New Roman" w:hAnsi="Times New Roman"/>
          <w:b/>
        </w:rPr>
        <w:t xml:space="preserve"> </w:t>
      </w:r>
      <w:r w:rsidRPr="0015000E">
        <w:rPr>
          <w:rFonts w:ascii="Times New Roman" w:hAnsi="Times New Roman"/>
        </w:rPr>
        <w:t>определение числового неравенства с одной переменной, что называется решением неравенства с одной переменной, что значит решить неравенство, свойства числовых неравенств, понимать формулировку задачи «решить неравенство».</w:t>
      </w:r>
    </w:p>
    <w:p w:rsidR="0015000E" w:rsidRPr="0015000E" w:rsidRDefault="0015000E" w:rsidP="0015000E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 w:rsidRPr="0015000E">
        <w:rPr>
          <w:rFonts w:ascii="Times New Roman" w:hAnsi="Times New Roman"/>
          <w:b/>
          <w:i/>
        </w:rPr>
        <w:t>Уметь</w:t>
      </w:r>
      <w:r w:rsidRPr="0015000E">
        <w:rPr>
          <w:rFonts w:ascii="Times New Roman" w:hAnsi="Times New Roman"/>
          <w:i/>
        </w:rPr>
        <w:t xml:space="preserve"> </w:t>
      </w:r>
      <w:r w:rsidRPr="0015000E">
        <w:rPr>
          <w:rFonts w:ascii="Times New Roman" w:hAnsi="Times New Roman"/>
        </w:rPr>
        <w:t>записывать и читать числовые промежутки, изображать их на числовой прямой, решать линейные неравенства с одной переменной, решать системы неравенств с одной переменной; применять свойства неравенства при решении неравенств и их систем.</w:t>
      </w:r>
    </w:p>
    <w:p w:rsidR="0015000E" w:rsidRPr="00C77978" w:rsidRDefault="0015000E" w:rsidP="0015000E">
      <w:pPr>
        <w:pStyle w:val="2"/>
        <w:widowControl w:val="0"/>
        <w:numPr>
          <w:ilvl w:val="0"/>
          <w:numId w:val="3"/>
        </w:numPr>
        <w:spacing w:after="0" w:line="240" w:lineRule="auto"/>
        <w:jc w:val="both"/>
        <w:rPr>
          <w:b/>
          <w:color w:val="000000"/>
          <w:sz w:val="22"/>
          <w:szCs w:val="22"/>
        </w:rPr>
      </w:pPr>
      <w:r w:rsidRPr="00C77978">
        <w:rPr>
          <w:b/>
          <w:color w:val="000000"/>
          <w:sz w:val="22"/>
          <w:szCs w:val="22"/>
        </w:rPr>
        <w:t>5</w:t>
      </w:r>
      <w:r>
        <w:rPr>
          <w:b/>
          <w:color w:val="000000"/>
          <w:sz w:val="22"/>
          <w:szCs w:val="22"/>
        </w:rPr>
        <w:t>. Степень с целым показателем (7</w:t>
      </w:r>
      <w:r w:rsidRPr="00C77978">
        <w:rPr>
          <w:b/>
          <w:color w:val="000000"/>
          <w:sz w:val="22"/>
          <w:szCs w:val="22"/>
        </w:rPr>
        <w:t xml:space="preserve"> ч) </w:t>
      </w:r>
    </w:p>
    <w:p w:rsidR="0015000E" w:rsidRPr="0015000E" w:rsidRDefault="0015000E" w:rsidP="0015000E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bCs/>
          <w:color w:val="000000"/>
        </w:rPr>
      </w:pPr>
      <w:r w:rsidRPr="0015000E">
        <w:rPr>
          <w:rFonts w:ascii="Times New Roman" w:hAnsi="Times New Roman"/>
          <w:color w:val="000000"/>
        </w:rPr>
        <w:t>Степень с целым показателем и её свойства. Стандартный вид числа. Запись приближенных значений. Действия над приближенными значениями.</w:t>
      </w:r>
    </w:p>
    <w:p w:rsidR="0015000E" w:rsidRPr="0015000E" w:rsidRDefault="0015000E" w:rsidP="0015000E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</w:rPr>
      </w:pPr>
      <w:r w:rsidRPr="0015000E">
        <w:rPr>
          <w:rFonts w:ascii="Times New Roman" w:hAnsi="Times New Roman"/>
          <w:b/>
          <w:bCs/>
          <w:color w:val="000000"/>
        </w:rPr>
        <w:t xml:space="preserve"> Цель – </w:t>
      </w:r>
      <w:r w:rsidRPr="0015000E">
        <w:rPr>
          <w:rFonts w:ascii="Times New Roman" w:hAnsi="Times New Roman"/>
          <w:color w:val="000000"/>
        </w:rPr>
        <w:t>сформировать умение выполнять действия над степенями с целыми показателями, ввести понятие стандартного вида числа.</w:t>
      </w:r>
    </w:p>
    <w:p w:rsidR="0015000E" w:rsidRPr="0015000E" w:rsidRDefault="0015000E" w:rsidP="0015000E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 w:rsidRPr="0015000E">
        <w:rPr>
          <w:rFonts w:ascii="Times New Roman" w:hAnsi="Times New Roman"/>
          <w:b/>
          <w:i/>
        </w:rPr>
        <w:t>Знать</w:t>
      </w:r>
      <w:r w:rsidRPr="0015000E">
        <w:rPr>
          <w:rFonts w:ascii="Times New Roman" w:hAnsi="Times New Roman"/>
        </w:rPr>
        <w:t xml:space="preserve"> определение степени с целым и целым отрицательным показателем; свойства степени с целым показателями.</w:t>
      </w:r>
    </w:p>
    <w:p w:rsidR="0015000E" w:rsidRPr="0015000E" w:rsidRDefault="0015000E" w:rsidP="0015000E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 w:rsidRPr="0015000E">
        <w:rPr>
          <w:rFonts w:ascii="Times New Roman" w:hAnsi="Times New Roman"/>
          <w:b/>
          <w:i/>
        </w:rPr>
        <w:t>Уметь</w:t>
      </w:r>
      <w:r w:rsidRPr="0015000E">
        <w:rPr>
          <w:rFonts w:ascii="Times New Roman" w:hAnsi="Times New Roman"/>
          <w:i/>
        </w:rPr>
        <w:t xml:space="preserve"> </w:t>
      </w:r>
      <w:r w:rsidRPr="0015000E">
        <w:rPr>
          <w:rFonts w:ascii="Times New Roman" w:hAnsi="Times New Roman"/>
        </w:rPr>
        <w:t>выполнять действия со степенями с натуральным и целым показателями; записывать числа в стандартном виде, записывать приближенные значения чисел, выполнять</w:t>
      </w:r>
    </w:p>
    <w:p w:rsidR="0015000E" w:rsidRPr="0015000E" w:rsidRDefault="0015000E" w:rsidP="0015000E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 w:rsidRPr="0015000E">
        <w:rPr>
          <w:rFonts w:ascii="Times New Roman" w:hAnsi="Times New Roman"/>
        </w:rPr>
        <w:t>действия над приближенными значениями.</w:t>
      </w:r>
    </w:p>
    <w:p w:rsidR="0015000E" w:rsidRPr="00C77978" w:rsidRDefault="0015000E" w:rsidP="0015000E">
      <w:pPr>
        <w:pStyle w:val="2"/>
        <w:widowControl w:val="0"/>
        <w:numPr>
          <w:ilvl w:val="0"/>
          <w:numId w:val="3"/>
        </w:numPr>
        <w:spacing w:after="0" w:line="240" w:lineRule="auto"/>
        <w:jc w:val="both"/>
        <w:rPr>
          <w:color w:val="000000"/>
          <w:sz w:val="22"/>
          <w:szCs w:val="22"/>
        </w:rPr>
      </w:pPr>
      <w:r w:rsidRPr="00C77978">
        <w:rPr>
          <w:b/>
          <w:color w:val="000000"/>
          <w:sz w:val="22"/>
          <w:szCs w:val="22"/>
        </w:rPr>
        <w:t>6. Элементы стат</w:t>
      </w:r>
      <w:r>
        <w:rPr>
          <w:b/>
          <w:color w:val="000000"/>
          <w:sz w:val="22"/>
          <w:szCs w:val="22"/>
        </w:rPr>
        <w:t>истики и теории вероятностей  (4</w:t>
      </w:r>
      <w:r w:rsidRPr="00C77978">
        <w:rPr>
          <w:b/>
          <w:color w:val="000000"/>
          <w:sz w:val="22"/>
          <w:szCs w:val="22"/>
        </w:rPr>
        <w:t xml:space="preserve"> ч)</w:t>
      </w:r>
    </w:p>
    <w:p w:rsidR="0015000E" w:rsidRPr="0015000E" w:rsidRDefault="0015000E" w:rsidP="0015000E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 w:rsidRPr="0015000E">
        <w:rPr>
          <w:rFonts w:ascii="Times New Roman" w:hAnsi="Times New Roman"/>
        </w:rPr>
        <w:t>Сбор и группировка статистических данных. Наглядное представление статистической информации</w:t>
      </w:r>
    </w:p>
    <w:p w:rsidR="0015000E" w:rsidRPr="00C77978" w:rsidRDefault="0015000E" w:rsidP="0015000E">
      <w:pPr>
        <w:pStyle w:val="2"/>
        <w:widowControl w:val="0"/>
        <w:numPr>
          <w:ilvl w:val="0"/>
          <w:numId w:val="3"/>
        </w:numPr>
        <w:spacing w:after="0" w:line="240" w:lineRule="auto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7. Повторение. Решение задач  (8</w:t>
      </w:r>
      <w:r w:rsidRPr="00C77978">
        <w:rPr>
          <w:b/>
          <w:color w:val="000000"/>
          <w:sz w:val="22"/>
          <w:szCs w:val="22"/>
        </w:rPr>
        <w:t xml:space="preserve"> ч)</w:t>
      </w:r>
    </w:p>
    <w:p w:rsidR="0015000E" w:rsidRPr="0015000E" w:rsidRDefault="0015000E" w:rsidP="0015000E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15000E">
        <w:rPr>
          <w:rFonts w:ascii="Times New Roman" w:hAnsi="Times New Roman"/>
        </w:rPr>
        <w:t>Закрепление знаний, умений и навыков, полученных на уроках по данным темам (курс алгебры 8 класса).</w:t>
      </w:r>
    </w:p>
    <w:p w:rsidR="0015000E" w:rsidRPr="0015000E" w:rsidRDefault="0015000E" w:rsidP="0015000E">
      <w:pPr>
        <w:pStyle w:val="a7"/>
        <w:spacing w:after="0" w:line="240" w:lineRule="auto"/>
        <w:rPr>
          <w:rFonts w:ascii="Times New Roman" w:hAnsi="Times New Roman"/>
          <w:b/>
          <w:u w:val="single"/>
        </w:rPr>
      </w:pPr>
    </w:p>
    <w:p w:rsidR="0015000E" w:rsidRPr="007D38EE" w:rsidRDefault="0015000E" w:rsidP="0015000E">
      <w:pPr>
        <w:pStyle w:val="Style1"/>
        <w:widowControl/>
        <w:spacing w:before="62"/>
        <w:ind w:left="720"/>
        <w:jc w:val="both"/>
        <w:rPr>
          <w:b/>
          <w:bCs/>
        </w:rPr>
      </w:pPr>
      <w:r>
        <w:rPr>
          <w:rStyle w:val="FontStyle11"/>
        </w:rPr>
        <w:t xml:space="preserve">       </w:t>
      </w:r>
    </w:p>
    <w:p w:rsidR="0015000E" w:rsidRDefault="0015000E" w:rsidP="0015000E">
      <w:pPr>
        <w:spacing w:after="0"/>
        <w:rPr>
          <w:rFonts w:ascii="Times New Roman" w:hAnsi="Times New Roman"/>
          <w:b/>
        </w:rPr>
      </w:pPr>
    </w:p>
    <w:p w:rsidR="0015000E" w:rsidRPr="00EA10CC" w:rsidRDefault="0015000E" w:rsidP="0015000E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7.</w:t>
      </w:r>
      <w:r w:rsidRPr="00EA10CC">
        <w:rPr>
          <w:rFonts w:ascii="Times New Roman" w:hAnsi="Times New Roman"/>
          <w:b/>
        </w:rPr>
        <w:t xml:space="preserve">Тематическое планирование курса </w:t>
      </w:r>
    </w:p>
    <w:p w:rsidR="0015000E" w:rsidRPr="00EA10CC" w:rsidRDefault="0015000E" w:rsidP="0015000E">
      <w:pPr>
        <w:spacing w:after="0"/>
        <w:jc w:val="center"/>
        <w:rPr>
          <w:rFonts w:ascii="Times New Roman" w:hAnsi="Times New Roman"/>
          <w:b/>
        </w:rPr>
      </w:pPr>
      <w:r w:rsidRPr="00EA10CC">
        <w:rPr>
          <w:rFonts w:ascii="Times New Roman" w:hAnsi="Times New Roman"/>
          <w:b/>
        </w:rPr>
        <w:t>«</w:t>
      </w:r>
      <w:r>
        <w:rPr>
          <w:rFonts w:ascii="Times New Roman" w:hAnsi="Times New Roman"/>
          <w:b/>
        </w:rPr>
        <w:t>Алгебра</w:t>
      </w:r>
      <w:r w:rsidRPr="00EA10CC">
        <w:rPr>
          <w:rFonts w:ascii="Times New Roman" w:hAnsi="Times New Roman"/>
          <w:b/>
        </w:rPr>
        <w:t xml:space="preserve"> - </w:t>
      </w:r>
      <w:r>
        <w:rPr>
          <w:rFonts w:ascii="Times New Roman" w:hAnsi="Times New Roman"/>
          <w:b/>
        </w:rPr>
        <w:t>8</w:t>
      </w:r>
      <w:r w:rsidRPr="00EA10CC">
        <w:rPr>
          <w:rFonts w:ascii="Times New Roman" w:hAnsi="Times New Roman"/>
          <w:b/>
        </w:rPr>
        <w:t>»</w:t>
      </w:r>
    </w:p>
    <w:p w:rsidR="0015000E" w:rsidRPr="00EA10CC" w:rsidRDefault="0015000E" w:rsidP="0015000E">
      <w:pPr>
        <w:spacing w:after="0"/>
        <w:jc w:val="center"/>
        <w:rPr>
          <w:rFonts w:ascii="Times New Roman" w:hAnsi="Times New Roman"/>
          <w:b/>
        </w:rPr>
      </w:pPr>
      <w:r w:rsidRPr="00EA10CC">
        <w:rPr>
          <w:rFonts w:ascii="Times New Roman" w:hAnsi="Times New Roman"/>
          <w:b/>
        </w:rPr>
        <w:t xml:space="preserve">Автор: </w:t>
      </w:r>
      <w:r>
        <w:rPr>
          <w:rFonts w:ascii="Times New Roman" w:hAnsi="Times New Roman"/>
          <w:b/>
        </w:rPr>
        <w:t>Ю.Н. Макарычев</w:t>
      </w:r>
      <w:r w:rsidRPr="00EA10CC">
        <w:rPr>
          <w:rFonts w:ascii="Times New Roman" w:hAnsi="Times New Roman"/>
          <w:b/>
        </w:rPr>
        <w:t xml:space="preserve"> и др.</w:t>
      </w:r>
    </w:p>
    <w:p w:rsidR="0015000E" w:rsidRPr="00CB5A97" w:rsidRDefault="0015000E" w:rsidP="00CB5A97">
      <w:pPr>
        <w:spacing w:after="0"/>
        <w:jc w:val="center"/>
        <w:rPr>
          <w:rFonts w:ascii="Times New Roman" w:hAnsi="Times New Roman"/>
          <w:b/>
          <w:i/>
        </w:rPr>
      </w:pPr>
      <w:r w:rsidRPr="00EA10CC">
        <w:rPr>
          <w:rFonts w:ascii="Times New Roman" w:hAnsi="Times New Roman"/>
          <w:b/>
          <w:i/>
        </w:rPr>
        <w:t>(</w:t>
      </w:r>
      <w:r>
        <w:rPr>
          <w:rFonts w:ascii="Times New Roman" w:hAnsi="Times New Roman"/>
          <w:b/>
          <w:i/>
        </w:rPr>
        <w:t>3</w:t>
      </w:r>
      <w:r w:rsidRPr="00EA10CC">
        <w:rPr>
          <w:rFonts w:ascii="Times New Roman" w:hAnsi="Times New Roman"/>
          <w:b/>
          <w:i/>
        </w:rPr>
        <w:t xml:space="preserve"> час</w:t>
      </w:r>
      <w:r>
        <w:rPr>
          <w:rFonts w:ascii="Times New Roman" w:hAnsi="Times New Roman"/>
          <w:b/>
          <w:i/>
        </w:rPr>
        <w:t>а</w:t>
      </w:r>
      <w:r w:rsidRPr="00EA10CC">
        <w:rPr>
          <w:rFonts w:ascii="Times New Roman" w:hAnsi="Times New Roman"/>
          <w:b/>
          <w:i/>
        </w:rPr>
        <w:t xml:space="preserve"> в неделю, всего 1</w:t>
      </w:r>
      <w:r>
        <w:rPr>
          <w:rFonts w:ascii="Times New Roman" w:hAnsi="Times New Roman"/>
          <w:b/>
          <w:i/>
        </w:rPr>
        <w:t>02 часа</w:t>
      </w:r>
      <w:r w:rsidR="00B8078B">
        <w:rPr>
          <w:rFonts w:ascii="Times New Roman" w:hAnsi="Times New Roman"/>
          <w:b/>
          <w:i/>
        </w:rPr>
        <w:t>)</w:t>
      </w:r>
      <w:r w:rsidR="00C5792B" w:rsidRPr="00C5792B">
        <w:rPr>
          <w:lang w:eastAsia="en-US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9" type="#_x0000_t201" style="position:absolute;left:0;text-align:left;margin-left:11.5pt;margin-top:44.9pt;width:399.1pt;height:437.1pt;z-index:251656704;mso-wrap-distance-left:2.88pt;mso-wrap-distance-top:2.88pt;mso-wrap-distance-right:2.88pt;mso-wrap-distance-bottom:2.88pt;mso-position-horizontal-relative:text;mso-position-vertical-relative:text" stroked="f" strokecolor="black [0]" insetpen="t" o:cliptowrap="t">
            <v:stroke>
              <o:left v:ext="view" color="black [0]" weight="0"/>
              <o:top v:ext="view" color="black [0]" weight="0"/>
              <o:right v:ext="view" color="black [0]" weight="0"/>
              <o:bottom v:ext="view" color="black [0]" weight="0"/>
              <o:column v:ext="view" color="black [0]"/>
            </v:stroke>
            <v:shadow color="#ccc"/>
            <v:textbox inset="0,0,0,0"/>
          </v:shape>
        </w:pict>
      </w:r>
      <w:r w:rsidR="00C5792B" w:rsidRPr="00C5792B">
        <w:rPr>
          <w:lang w:eastAsia="en-US"/>
        </w:rPr>
        <w:pict>
          <v:shape id="_x0000_s1030" type="#_x0000_t201" style="position:absolute;left:0;text-align:left;margin-left:22.85pt;margin-top:39.25pt;width:386.6pt;height:454.45pt;z-index:251657728;mso-wrap-distance-left:2.88pt;mso-wrap-distance-top:2.88pt;mso-wrap-distance-right:2.88pt;mso-wrap-distance-bottom:2.88pt;mso-position-horizontal-relative:text;mso-position-vertical-relative:text" stroked="f" strokecolor="black [0]" insetpen="t" o:cliptowrap="t">
            <v:stroke>
              <o:left v:ext="view" color="black [0]" weight="0"/>
              <o:top v:ext="view" color="black [0]" weight="0"/>
              <o:right v:ext="view" color="black [0]" weight="0"/>
              <o:bottom v:ext="view" color="black [0]" weight="0"/>
              <o:column v:ext="view" color="black [0]"/>
            </v:stroke>
            <v:shadow color="#ccc"/>
            <v:textbox inset="0,0,0,0"/>
          </v:shape>
        </w:pict>
      </w:r>
    </w:p>
    <w:tbl>
      <w:tblPr>
        <w:tblpPr w:leftFromText="180" w:rightFromText="180" w:vertAnchor="text" w:horzAnchor="margin" w:tblpXSpec="center" w:tblpY="83"/>
        <w:tblW w:w="10206" w:type="dxa"/>
        <w:tblCellMar>
          <w:left w:w="0" w:type="dxa"/>
          <w:right w:w="0" w:type="dxa"/>
        </w:tblCellMar>
        <w:tblLook w:val="04A0"/>
      </w:tblPr>
      <w:tblGrid>
        <w:gridCol w:w="767"/>
        <w:gridCol w:w="3061"/>
        <w:gridCol w:w="6378"/>
      </w:tblGrid>
      <w:tr w:rsidR="0015000E" w:rsidRPr="00EC3EE4" w:rsidTr="00751E24">
        <w:trPr>
          <w:trHeight w:val="783"/>
        </w:trPr>
        <w:tc>
          <w:tcPr>
            <w:tcW w:w="7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5000E" w:rsidRPr="00EC3EE4" w:rsidRDefault="0015000E" w:rsidP="00751E24">
            <w:pPr>
              <w:pStyle w:val="a8"/>
            </w:pPr>
            <w:r w:rsidRPr="00EC3EE4">
              <w:t xml:space="preserve">№ </w:t>
            </w:r>
          </w:p>
        </w:tc>
        <w:tc>
          <w:tcPr>
            <w:tcW w:w="30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5000E" w:rsidRPr="00EC3EE4" w:rsidRDefault="00CB5A97" w:rsidP="00751E24">
            <w:pPr>
              <w:pStyle w:val="a8"/>
            </w:pPr>
            <w:r>
              <w:t>Содержание материала</w:t>
            </w:r>
          </w:p>
        </w:tc>
        <w:tc>
          <w:tcPr>
            <w:tcW w:w="63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5000E" w:rsidRDefault="0015000E" w:rsidP="00751E24">
            <w:pPr>
              <w:pStyle w:val="a8"/>
            </w:pPr>
            <w:r>
              <w:t>Характеристика основных видов деятельности  ученика</w:t>
            </w:r>
          </w:p>
          <w:p w:rsidR="0015000E" w:rsidRPr="00EC3EE4" w:rsidRDefault="0015000E" w:rsidP="00751E24">
            <w:pPr>
              <w:pStyle w:val="a8"/>
            </w:pPr>
            <w:r>
              <w:t>(на уровне учебных действий)</w:t>
            </w:r>
          </w:p>
        </w:tc>
      </w:tr>
      <w:tr w:rsidR="0015000E" w:rsidRPr="00EC3EE4" w:rsidTr="00751E24">
        <w:trPr>
          <w:trHeight w:val="274"/>
        </w:trPr>
        <w:tc>
          <w:tcPr>
            <w:tcW w:w="7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5000E" w:rsidRPr="00EC3EE4" w:rsidRDefault="0015000E" w:rsidP="00751E24">
            <w:pPr>
              <w:pStyle w:val="a8"/>
            </w:pPr>
            <w:r w:rsidRPr="00EC3EE4">
              <w:rPr>
                <w:lang w:val="en-US"/>
              </w:rPr>
              <w:lastRenderedPageBreak/>
              <w:t>1</w:t>
            </w:r>
          </w:p>
        </w:tc>
        <w:tc>
          <w:tcPr>
            <w:tcW w:w="30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5000E" w:rsidRPr="005D6DC3" w:rsidRDefault="0015000E" w:rsidP="00751E24">
            <w:pPr>
              <w:pStyle w:val="a8"/>
              <w:rPr>
                <w:b/>
                <w:sz w:val="24"/>
                <w:szCs w:val="24"/>
              </w:rPr>
            </w:pPr>
            <w:r w:rsidRPr="005D6DC3">
              <w:rPr>
                <w:b/>
                <w:sz w:val="24"/>
                <w:szCs w:val="24"/>
              </w:rPr>
              <w:t>Рациональные дроби</w:t>
            </w:r>
            <w:r>
              <w:rPr>
                <w:b/>
                <w:sz w:val="24"/>
                <w:szCs w:val="24"/>
              </w:rPr>
              <w:t xml:space="preserve"> (23 ч)</w:t>
            </w:r>
          </w:p>
        </w:tc>
        <w:tc>
          <w:tcPr>
            <w:tcW w:w="63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15000E" w:rsidRPr="00EC3EE4" w:rsidRDefault="0015000E" w:rsidP="00751E24">
            <w:pPr>
              <w:pStyle w:val="a8"/>
              <w:rPr>
                <w:rFonts w:ascii="Symbol" w:hAnsi="Symbol"/>
              </w:rPr>
            </w:pPr>
          </w:p>
          <w:p w:rsidR="0015000E" w:rsidRPr="00EC3EE4" w:rsidRDefault="0015000E" w:rsidP="00751E24">
            <w:pPr>
              <w:pStyle w:val="a8"/>
              <w:rPr>
                <w:rFonts w:ascii="Symbol" w:hAnsi="Symbol"/>
              </w:rPr>
            </w:pPr>
          </w:p>
          <w:p w:rsidR="0015000E" w:rsidRPr="00EC3EE4" w:rsidRDefault="0015000E" w:rsidP="00751E24">
            <w:pPr>
              <w:pStyle w:val="a8"/>
              <w:rPr>
                <w:rFonts w:ascii="Symbol" w:hAnsi="Symbol"/>
              </w:rPr>
            </w:pPr>
          </w:p>
          <w:p w:rsidR="0015000E" w:rsidRPr="00EC3EE4" w:rsidRDefault="0015000E" w:rsidP="00751E24">
            <w:pPr>
              <w:pStyle w:val="a8"/>
              <w:rPr>
                <w:rFonts w:ascii="Symbol" w:hAnsi="Symbol"/>
              </w:rPr>
            </w:pPr>
          </w:p>
          <w:p w:rsidR="0015000E" w:rsidRDefault="0015000E" w:rsidP="00751E24">
            <w:pPr>
              <w:pStyle w:val="a8"/>
              <w:rPr>
                <w:rFonts w:ascii="Times New Roman" w:hAnsi="Times New Roman" w:cs="Times New Roman"/>
              </w:rPr>
            </w:pPr>
          </w:p>
          <w:p w:rsidR="0015000E" w:rsidRPr="00D27C7F" w:rsidRDefault="0015000E" w:rsidP="00751E24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Формулировать основное свойство рациональной дроби и применять его для преобразования дробей. Выполнять сложение, вычитание, умножение и деление рациональных дробей, а также возведение дроби в степень. Выполнять различные преобразования рациональных выражений, доказывать тождества. Знать свойства функции </w:t>
            </w:r>
            <w:r>
              <w:rPr>
                <w:rFonts w:ascii="Times New Roman" w:hAnsi="Times New Roman" w:cs="Times New Roman"/>
                <w:lang w:val="en-US"/>
              </w:rPr>
              <w:t>y</w:t>
            </w:r>
            <w:r w:rsidRPr="00D27C7F">
              <w:rPr>
                <w:rFonts w:ascii="Times New Roman" w:hAnsi="Times New Roman" w:cs="Times New Roman"/>
              </w:rPr>
              <w:t>=</w:t>
            </w:r>
            <w:r>
              <w:rPr>
                <w:rFonts w:ascii="Times New Roman" w:hAnsi="Times New Roman" w:cs="Times New Roman"/>
                <w:lang w:val="en-US"/>
              </w:rPr>
              <w:t>k</w:t>
            </w:r>
            <w:r w:rsidRPr="00D27C7F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x</w:t>
            </w:r>
            <w:r w:rsidRPr="00D27C7F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где </w:t>
            </w:r>
            <w:r w:rsidRPr="00D27C7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k</w:t>
            </w:r>
            <w:r w:rsidRPr="00D27C7F">
              <w:rPr>
                <w:rFonts w:ascii="Times New Roman" w:hAnsi="Times New Roman" w:cs="Times New Roman"/>
              </w:rPr>
              <w:t>≠0,</w:t>
            </w:r>
            <w:r>
              <w:rPr>
                <w:rFonts w:ascii="Times New Roman" w:hAnsi="Times New Roman" w:cs="Times New Roman"/>
              </w:rPr>
              <w:t xml:space="preserve"> и уметь строить ее график.</w:t>
            </w:r>
          </w:p>
          <w:p w:rsidR="0015000E" w:rsidRPr="00EC3EE4" w:rsidRDefault="0015000E" w:rsidP="00751E24">
            <w:pPr>
              <w:pStyle w:val="a8"/>
              <w:rPr>
                <w:rFonts w:ascii="Symbol" w:hAnsi="Symbol"/>
              </w:rPr>
            </w:pPr>
          </w:p>
          <w:p w:rsidR="0015000E" w:rsidRPr="00EC3EE4" w:rsidRDefault="0015000E" w:rsidP="00751E24">
            <w:pPr>
              <w:pStyle w:val="a8"/>
              <w:rPr>
                <w:rFonts w:ascii="Symbol" w:hAnsi="Symbol"/>
              </w:rPr>
            </w:pPr>
          </w:p>
          <w:p w:rsidR="0015000E" w:rsidRPr="00EC3EE4" w:rsidRDefault="0015000E" w:rsidP="00751E24">
            <w:pPr>
              <w:pStyle w:val="a8"/>
              <w:rPr>
                <w:rFonts w:ascii="Symbol" w:hAnsi="Symbol"/>
              </w:rPr>
            </w:pPr>
          </w:p>
          <w:p w:rsidR="0015000E" w:rsidRPr="00EC3EE4" w:rsidRDefault="0015000E" w:rsidP="00751E24">
            <w:pPr>
              <w:pStyle w:val="a8"/>
            </w:pPr>
          </w:p>
        </w:tc>
      </w:tr>
      <w:tr w:rsidR="0015000E" w:rsidRPr="00EC3EE4" w:rsidTr="00751E24">
        <w:trPr>
          <w:trHeight w:val="273"/>
        </w:trPr>
        <w:tc>
          <w:tcPr>
            <w:tcW w:w="7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EC3EE4" w:rsidRDefault="0015000E" w:rsidP="00751E24">
            <w:pPr>
              <w:pStyle w:val="a8"/>
            </w:pPr>
            <w:r w:rsidRPr="00EC3EE4">
              <w:rPr>
                <w:lang w:val="en-US"/>
              </w:rPr>
              <w:t>2</w:t>
            </w:r>
          </w:p>
        </w:tc>
        <w:tc>
          <w:tcPr>
            <w:tcW w:w="30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5D6DC3" w:rsidRDefault="0015000E" w:rsidP="00751E24">
            <w:pPr>
              <w:pStyle w:val="a8"/>
              <w:rPr>
                <w:b/>
              </w:rPr>
            </w:pPr>
            <w:r>
              <w:rPr>
                <w:b/>
              </w:rPr>
              <w:t>Квадратные корни (19 ч )</w:t>
            </w:r>
          </w:p>
        </w:tc>
        <w:tc>
          <w:tcPr>
            <w:tcW w:w="63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AE3FE7" w:rsidRDefault="0015000E" w:rsidP="00751E24">
            <w:pPr>
              <w:pStyle w:val="a8"/>
              <w:rPr>
                <w:rFonts w:eastAsiaTheme="minorEastAsia"/>
              </w:rPr>
            </w:pPr>
            <w:r w:rsidRPr="00476CFF">
              <w:t>Приводить примеры рациональных и иррациональных чисел.</w:t>
            </w:r>
            <w:r>
              <w:t xml:space="preserve"> Находить значения арифметических квадратных корней , используя пи необходимости  калькулятор. Доказывать теореме о корне из произведения и дроби, тождество  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</m:rad>
            </m:oMath>
            <w:r w:rsidRPr="00476CFF">
              <w:rPr>
                <w:rFonts w:eastAsiaTheme="minorEastAsia"/>
                <w:vertAlign w:val="superscript"/>
              </w:rPr>
              <w:t>2</w:t>
            </w:r>
            <w:r w:rsidRPr="00476CFF">
              <w:rPr>
                <w:rFonts w:eastAsiaTheme="minorEastAsia"/>
              </w:rPr>
              <w:t>=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</m:d>
            </m:oMath>
            <w:r>
              <w:rPr>
                <w:rFonts w:eastAsiaTheme="minorEastAsia"/>
              </w:rPr>
              <w:t xml:space="preserve">, применять их в преобразованиях выражений. Освобождаться  от иррациональности  в знаменателях дробей вида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en-US"/>
                    </w:rPr>
                    <m:t>a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</w:rPr>
                        <m:t>b</m:t>
                      </m:r>
                    </m:e>
                  </m:rad>
                </m:den>
              </m:f>
            </m:oMath>
            <w:r w:rsidRPr="00AE3FE7">
              <w:rPr>
                <w:rFonts w:eastAsiaTheme="minorEastAsia"/>
              </w:rPr>
              <w:t xml:space="preserve">  ,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val="en-US"/>
                    </w:rPr>
                    <m:t>a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b</m:t>
                      </m:r>
                      <m:r>
                        <w:rPr>
                          <w:rFonts w:ascii="Cambria Math" w:eastAsiaTheme="minorEastAsia" w:hAnsi="Cambria Math"/>
                        </w:rPr>
                        <m:t>±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c</m:t>
                          </m:r>
                        </m:e>
                      </m:rad>
                    </m:e>
                  </m:rad>
                </m:den>
              </m:f>
            </m:oMath>
          </w:p>
          <w:p w:rsidR="0015000E" w:rsidRPr="00536882" w:rsidRDefault="0015000E" w:rsidP="00751E24">
            <w:pPr>
              <w:pStyle w:val="a8"/>
            </w:pPr>
            <w:r>
              <w:rPr>
                <w:rFonts w:eastAsiaTheme="minorEastAsia"/>
              </w:rPr>
              <w:t xml:space="preserve"> Выносит  множитель за знак   корня и вносить множитель под знак корня. Использовать квадратные корни  для выражения переменных из геометрических и физических формул. Строить  график функции </w:t>
            </w:r>
            <w:r>
              <w:rPr>
                <w:rFonts w:eastAsiaTheme="minorEastAsia"/>
                <w:lang w:val="en-US"/>
              </w:rPr>
              <w:t>y</w:t>
            </w:r>
            <w:r w:rsidRPr="00BE3892">
              <w:rPr>
                <w:rFonts w:eastAsiaTheme="minorEastAsia"/>
              </w:rPr>
              <w:t>=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</m:rad>
            </m:oMath>
            <w:r w:rsidRPr="00BE3892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 xml:space="preserve"> и иллюстрировать  на графике ее свойства.</w:t>
            </w:r>
          </w:p>
        </w:tc>
      </w:tr>
      <w:tr w:rsidR="0015000E" w:rsidRPr="00EC3EE4" w:rsidTr="00751E24">
        <w:trPr>
          <w:trHeight w:val="267"/>
        </w:trPr>
        <w:tc>
          <w:tcPr>
            <w:tcW w:w="7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9B0E2B" w:rsidRDefault="0015000E" w:rsidP="00751E24">
            <w:pPr>
              <w:pStyle w:val="a8"/>
            </w:pPr>
            <w:r w:rsidRPr="009B0E2B">
              <w:t>3</w:t>
            </w:r>
          </w:p>
        </w:tc>
        <w:tc>
          <w:tcPr>
            <w:tcW w:w="30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587352" w:rsidRDefault="0015000E" w:rsidP="00751E24">
            <w:pPr>
              <w:pStyle w:val="a8"/>
              <w:rPr>
                <w:b/>
              </w:rPr>
            </w:pPr>
            <w:r>
              <w:rPr>
                <w:b/>
              </w:rPr>
              <w:t>Квадратные уравнения (21 ч)</w:t>
            </w:r>
          </w:p>
        </w:tc>
        <w:tc>
          <w:tcPr>
            <w:tcW w:w="637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536882" w:rsidRDefault="0015000E" w:rsidP="00751E24">
            <w:pPr>
              <w:pStyle w:val="a8"/>
            </w:pPr>
            <w:r>
              <w:t xml:space="preserve">Решать квадратные уравнения. Находить подбором корни квадратного уравнения, используя теорему Виета. Исследовать квадратные уравнения по дискриминанту  и коэффициентам. Решать дробные рациональные уравнения , сводя решение таких уравнений к решению линейных и квадратных уравнений с последующим  исключением  посторонних корней. Решать </w:t>
            </w:r>
            <w:r>
              <w:lastRenderedPageBreak/>
              <w:t>текстовые задачи, используя в качестве алгебраической модели  квадратные и дробные уравнения</w:t>
            </w:r>
          </w:p>
        </w:tc>
      </w:tr>
      <w:tr w:rsidR="0015000E" w:rsidRPr="00EC3EE4" w:rsidTr="00751E24">
        <w:trPr>
          <w:trHeight w:val="227"/>
        </w:trPr>
        <w:tc>
          <w:tcPr>
            <w:tcW w:w="7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5F24D2" w:rsidRDefault="0015000E" w:rsidP="00751E24">
            <w:pPr>
              <w:pStyle w:val="a8"/>
              <w:rPr>
                <w:b/>
              </w:rPr>
            </w:pPr>
            <w:r w:rsidRPr="00EC3EE4">
              <w:lastRenderedPageBreak/>
              <w:t> </w:t>
            </w:r>
            <w:r w:rsidRPr="005F24D2">
              <w:rPr>
                <w:b/>
              </w:rPr>
              <w:t>4</w:t>
            </w:r>
          </w:p>
        </w:tc>
        <w:tc>
          <w:tcPr>
            <w:tcW w:w="30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4B19A7" w:rsidRDefault="0015000E" w:rsidP="00751E24">
            <w:pPr>
              <w:pStyle w:val="a8"/>
              <w:rPr>
                <w:b/>
              </w:rPr>
            </w:pPr>
            <w:r w:rsidRPr="004B19A7">
              <w:rPr>
                <w:b/>
              </w:rPr>
              <w:t xml:space="preserve">Глава </w:t>
            </w:r>
            <w:r w:rsidRPr="004B19A7">
              <w:rPr>
                <w:b/>
                <w:lang w:val="en-US"/>
              </w:rPr>
              <w:t>IV</w:t>
            </w:r>
            <w:r w:rsidRPr="004B19A7">
              <w:rPr>
                <w:b/>
              </w:rPr>
              <w:t xml:space="preserve"> Неравенства </w:t>
            </w:r>
            <w:r>
              <w:rPr>
                <w:b/>
              </w:rPr>
              <w:t>(</w:t>
            </w:r>
            <w:r w:rsidRPr="004B19A7">
              <w:rPr>
                <w:b/>
              </w:rPr>
              <w:t xml:space="preserve"> 20 ч</w:t>
            </w:r>
            <w:r>
              <w:rPr>
                <w:b/>
              </w:rPr>
              <w:t>)</w:t>
            </w:r>
          </w:p>
        </w:tc>
        <w:tc>
          <w:tcPr>
            <w:tcW w:w="63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536882" w:rsidRDefault="0015000E" w:rsidP="00751E24">
            <w:pPr>
              <w:pStyle w:val="a8"/>
            </w:pPr>
          </w:p>
        </w:tc>
      </w:tr>
      <w:tr w:rsidR="0015000E" w:rsidRPr="00EC3EE4" w:rsidTr="00751E24">
        <w:trPr>
          <w:trHeight w:val="232"/>
        </w:trPr>
        <w:tc>
          <w:tcPr>
            <w:tcW w:w="7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EC3EE4" w:rsidRDefault="0015000E" w:rsidP="00751E24">
            <w:pPr>
              <w:pStyle w:val="a8"/>
            </w:pPr>
          </w:p>
        </w:tc>
        <w:tc>
          <w:tcPr>
            <w:tcW w:w="30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EC3EE4" w:rsidRDefault="0015000E" w:rsidP="00751E24">
            <w:pPr>
              <w:pStyle w:val="a8"/>
            </w:pPr>
            <w:r w:rsidRPr="00EC3EE4">
              <w:t>Числовые неравенства</w:t>
            </w:r>
          </w:p>
        </w:tc>
        <w:tc>
          <w:tcPr>
            <w:tcW w:w="63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Default="0015000E" w:rsidP="00751E24">
            <w:pPr>
              <w:pStyle w:val="a8"/>
            </w:pPr>
            <w:r>
              <w:t>Формулировать и доказывать свойства числовых неравенств. Использовать аппарат неравенств для оценки погрешности  и точности приближения.</w:t>
            </w:r>
          </w:p>
          <w:p w:rsidR="0015000E" w:rsidRPr="00536882" w:rsidRDefault="0015000E" w:rsidP="00751E24">
            <w:pPr>
              <w:pStyle w:val="a8"/>
            </w:pPr>
            <w:r>
              <w:t>Находить пересечение и объединение множеств, в частности числовых промежутков. Решать линейные неравенства. Решать системы неравенств , в том числе таких , которые записаны в виде двойных неравенств</w:t>
            </w:r>
          </w:p>
        </w:tc>
      </w:tr>
      <w:tr w:rsidR="0015000E" w:rsidRPr="00EC3EE4" w:rsidTr="00751E24">
        <w:trPr>
          <w:trHeight w:val="251"/>
        </w:trPr>
        <w:tc>
          <w:tcPr>
            <w:tcW w:w="7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EC3EE4" w:rsidRDefault="0015000E" w:rsidP="00751E24">
            <w:pPr>
              <w:pStyle w:val="a8"/>
            </w:pPr>
          </w:p>
        </w:tc>
        <w:tc>
          <w:tcPr>
            <w:tcW w:w="30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EC3EE4" w:rsidRDefault="0015000E" w:rsidP="00751E24">
            <w:pPr>
              <w:pStyle w:val="a8"/>
            </w:pPr>
            <w:r w:rsidRPr="00EC3EE4">
              <w:t>Свойства числовых неравенств</w:t>
            </w:r>
          </w:p>
        </w:tc>
        <w:tc>
          <w:tcPr>
            <w:tcW w:w="637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536882" w:rsidRDefault="0015000E" w:rsidP="00751E24">
            <w:pPr>
              <w:pStyle w:val="a8"/>
            </w:pPr>
          </w:p>
        </w:tc>
      </w:tr>
      <w:tr w:rsidR="0015000E" w:rsidRPr="00EC3EE4" w:rsidTr="00751E24">
        <w:trPr>
          <w:trHeight w:val="258"/>
        </w:trPr>
        <w:tc>
          <w:tcPr>
            <w:tcW w:w="7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587352" w:rsidRDefault="0015000E" w:rsidP="00751E24">
            <w:pPr>
              <w:pStyle w:val="a8"/>
            </w:pPr>
          </w:p>
        </w:tc>
        <w:tc>
          <w:tcPr>
            <w:tcW w:w="30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EC3EE4" w:rsidRDefault="0015000E" w:rsidP="00751E24">
            <w:pPr>
              <w:pStyle w:val="a8"/>
            </w:pPr>
            <w:r w:rsidRPr="00EC3EE4">
              <w:t>Свойства числовых неравенств</w:t>
            </w:r>
          </w:p>
        </w:tc>
        <w:tc>
          <w:tcPr>
            <w:tcW w:w="637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536882" w:rsidRDefault="0015000E" w:rsidP="00751E24">
            <w:pPr>
              <w:pStyle w:val="a8"/>
            </w:pPr>
          </w:p>
        </w:tc>
      </w:tr>
      <w:tr w:rsidR="0015000E" w:rsidRPr="00EC3EE4" w:rsidTr="00751E24">
        <w:trPr>
          <w:trHeight w:val="454"/>
        </w:trPr>
        <w:tc>
          <w:tcPr>
            <w:tcW w:w="7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587352" w:rsidRDefault="0015000E" w:rsidP="00751E24">
            <w:pPr>
              <w:pStyle w:val="a8"/>
            </w:pPr>
          </w:p>
        </w:tc>
        <w:tc>
          <w:tcPr>
            <w:tcW w:w="30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EC3EE4" w:rsidRDefault="0015000E" w:rsidP="00751E24">
            <w:pPr>
              <w:pStyle w:val="a8"/>
            </w:pPr>
            <w:r w:rsidRPr="00EC3EE4">
              <w:t>Пересечение и объединение множеств</w:t>
            </w:r>
          </w:p>
        </w:tc>
        <w:tc>
          <w:tcPr>
            <w:tcW w:w="637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536882" w:rsidRDefault="0015000E" w:rsidP="00751E24">
            <w:pPr>
              <w:pStyle w:val="a8"/>
            </w:pPr>
          </w:p>
        </w:tc>
      </w:tr>
      <w:tr w:rsidR="0015000E" w:rsidRPr="00EC3EE4" w:rsidTr="00751E24">
        <w:trPr>
          <w:trHeight w:val="291"/>
        </w:trPr>
        <w:tc>
          <w:tcPr>
            <w:tcW w:w="7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7E4891" w:rsidRDefault="0015000E" w:rsidP="00751E24">
            <w:pPr>
              <w:pStyle w:val="a8"/>
            </w:pPr>
          </w:p>
        </w:tc>
        <w:tc>
          <w:tcPr>
            <w:tcW w:w="30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EC3EE4" w:rsidRDefault="0015000E" w:rsidP="00751E24">
            <w:pPr>
              <w:pStyle w:val="a8"/>
            </w:pPr>
            <w:r w:rsidRPr="00EC3EE4">
              <w:t>Числовые промежутки</w:t>
            </w:r>
          </w:p>
        </w:tc>
        <w:tc>
          <w:tcPr>
            <w:tcW w:w="637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536882" w:rsidRDefault="0015000E" w:rsidP="00751E24">
            <w:pPr>
              <w:pStyle w:val="a8"/>
            </w:pPr>
          </w:p>
        </w:tc>
      </w:tr>
      <w:tr w:rsidR="0015000E" w:rsidRPr="00EC3EE4" w:rsidTr="00751E24">
        <w:trPr>
          <w:trHeight w:val="454"/>
        </w:trPr>
        <w:tc>
          <w:tcPr>
            <w:tcW w:w="7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7E4891" w:rsidRDefault="0015000E" w:rsidP="00751E24">
            <w:pPr>
              <w:pStyle w:val="a8"/>
            </w:pPr>
          </w:p>
        </w:tc>
        <w:tc>
          <w:tcPr>
            <w:tcW w:w="30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287851" w:rsidRDefault="0015000E" w:rsidP="00751E24">
            <w:pPr>
              <w:pStyle w:val="a8"/>
              <w:rPr>
                <w:b/>
              </w:rPr>
            </w:pPr>
          </w:p>
        </w:tc>
        <w:tc>
          <w:tcPr>
            <w:tcW w:w="637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536882" w:rsidRDefault="0015000E" w:rsidP="00751E24">
            <w:pPr>
              <w:pStyle w:val="a8"/>
            </w:pPr>
          </w:p>
        </w:tc>
      </w:tr>
      <w:tr w:rsidR="0015000E" w:rsidRPr="00EC3EE4" w:rsidTr="00751E24">
        <w:trPr>
          <w:trHeight w:val="454"/>
        </w:trPr>
        <w:tc>
          <w:tcPr>
            <w:tcW w:w="7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7E4891" w:rsidRDefault="0015000E" w:rsidP="00751E24">
            <w:pPr>
              <w:pStyle w:val="a8"/>
              <w:rPr>
                <w:b/>
              </w:rPr>
            </w:pPr>
            <w:r w:rsidRPr="007E4891">
              <w:rPr>
                <w:b/>
              </w:rPr>
              <w:t>5</w:t>
            </w:r>
          </w:p>
        </w:tc>
        <w:tc>
          <w:tcPr>
            <w:tcW w:w="30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7E4891" w:rsidRDefault="0015000E" w:rsidP="00751E24">
            <w:pPr>
              <w:pStyle w:val="a8"/>
              <w:rPr>
                <w:b/>
              </w:rPr>
            </w:pPr>
            <w:r>
              <w:rPr>
                <w:b/>
              </w:rPr>
              <w:t>Степень с целым показателем. Элементы статистики (11 ч )</w:t>
            </w:r>
          </w:p>
        </w:tc>
        <w:tc>
          <w:tcPr>
            <w:tcW w:w="63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Default="0015000E" w:rsidP="00751E24">
            <w:pPr>
              <w:pStyle w:val="a8"/>
            </w:pPr>
          </w:p>
          <w:p w:rsidR="0015000E" w:rsidRPr="00536882" w:rsidRDefault="0015000E" w:rsidP="00751E24">
            <w:pPr>
              <w:pStyle w:val="a8"/>
            </w:pPr>
          </w:p>
        </w:tc>
      </w:tr>
      <w:tr w:rsidR="0015000E" w:rsidRPr="00EC3EE4" w:rsidTr="00751E24">
        <w:trPr>
          <w:trHeight w:val="454"/>
        </w:trPr>
        <w:tc>
          <w:tcPr>
            <w:tcW w:w="7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EC3EE4" w:rsidRDefault="0015000E" w:rsidP="00751E24">
            <w:pPr>
              <w:pStyle w:val="a8"/>
            </w:pPr>
          </w:p>
        </w:tc>
        <w:tc>
          <w:tcPr>
            <w:tcW w:w="30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EC3EE4" w:rsidRDefault="0015000E" w:rsidP="00751E24">
            <w:pPr>
              <w:pStyle w:val="a8"/>
            </w:pPr>
            <w:r w:rsidRPr="00EC3EE4">
              <w:t>Свойство степени с целым показателем</w:t>
            </w:r>
          </w:p>
        </w:tc>
        <w:tc>
          <w:tcPr>
            <w:tcW w:w="63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Default="0015000E" w:rsidP="00751E24">
            <w:pPr>
              <w:pStyle w:val="a8"/>
            </w:pPr>
            <w:r>
              <w:t>Знать определение и свойства  степени  с целым показателем. Применять свойства  степени с целым показателем  при выполнении вычислений и преобразований выражений. Использовать запись чисел в стандартном виде для выражения и сопоставления  размеров объектов , длительности процессов в окружающем мире</w:t>
            </w:r>
          </w:p>
          <w:p w:rsidR="0015000E" w:rsidRDefault="0015000E" w:rsidP="00751E24">
            <w:pPr>
              <w:pStyle w:val="a8"/>
            </w:pPr>
          </w:p>
          <w:p w:rsidR="0015000E" w:rsidRDefault="0015000E" w:rsidP="00751E24">
            <w:pPr>
              <w:pStyle w:val="a8"/>
            </w:pPr>
          </w:p>
          <w:p w:rsidR="0015000E" w:rsidRPr="00536882" w:rsidRDefault="0015000E" w:rsidP="00751E24">
            <w:pPr>
              <w:pStyle w:val="a8"/>
            </w:pPr>
            <w:r>
              <w:t>Приводить примеры репрезентативной и нерепрезентативной выборки. Извлекать информацию из таблиц частот и организовывать информацию в виде таблиц частот, строить  интервальный ряд.. Использовать  наглядное представление статистической информации в виде столбчатых и круговых диаграмм, полигонов, гистограмм</w:t>
            </w:r>
          </w:p>
        </w:tc>
      </w:tr>
      <w:tr w:rsidR="0015000E" w:rsidRPr="00EC3EE4" w:rsidTr="00751E24">
        <w:trPr>
          <w:trHeight w:val="454"/>
        </w:trPr>
        <w:tc>
          <w:tcPr>
            <w:tcW w:w="7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EC3EE4" w:rsidRDefault="0015000E" w:rsidP="00751E24">
            <w:pPr>
              <w:pStyle w:val="a8"/>
            </w:pPr>
          </w:p>
        </w:tc>
        <w:tc>
          <w:tcPr>
            <w:tcW w:w="30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EC3EE4" w:rsidRDefault="0015000E" w:rsidP="00751E24">
            <w:pPr>
              <w:pStyle w:val="a8"/>
            </w:pPr>
            <w:r w:rsidRPr="00EC3EE4">
              <w:t>Свойство степени с целым показателем</w:t>
            </w:r>
          </w:p>
        </w:tc>
        <w:tc>
          <w:tcPr>
            <w:tcW w:w="637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536882" w:rsidRDefault="0015000E" w:rsidP="00751E24">
            <w:pPr>
              <w:pStyle w:val="a8"/>
            </w:pPr>
          </w:p>
        </w:tc>
      </w:tr>
      <w:tr w:rsidR="0015000E" w:rsidRPr="00EC3EE4" w:rsidTr="00751E24">
        <w:trPr>
          <w:trHeight w:val="454"/>
        </w:trPr>
        <w:tc>
          <w:tcPr>
            <w:tcW w:w="7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EC3EE4" w:rsidRDefault="0015000E" w:rsidP="00751E24">
            <w:pPr>
              <w:pStyle w:val="a8"/>
            </w:pPr>
          </w:p>
        </w:tc>
        <w:tc>
          <w:tcPr>
            <w:tcW w:w="30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EC3EE4" w:rsidRDefault="0015000E" w:rsidP="00751E24">
            <w:pPr>
              <w:pStyle w:val="a8"/>
            </w:pPr>
            <w:r w:rsidRPr="00EC3EE4">
              <w:t>Свойство степени с целым показателем</w:t>
            </w:r>
          </w:p>
        </w:tc>
        <w:tc>
          <w:tcPr>
            <w:tcW w:w="637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536882" w:rsidRDefault="0015000E" w:rsidP="00751E24">
            <w:pPr>
              <w:pStyle w:val="a8"/>
            </w:pPr>
          </w:p>
        </w:tc>
      </w:tr>
      <w:tr w:rsidR="0015000E" w:rsidRPr="00EC3EE4" w:rsidTr="00751E24">
        <w:trPr>
          <w:trHeight w:val="454"/>
        </w:trPr>
        <w:tc>
          <w:tcPr>
            <w:tcW w:w="7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EC3EE4" w:rsidRDefault="0015000E" w:rsidP="00751E24">
            <w:pPr>
              <w:widowControl w:val="0"/>
              <w:rPr>
                <w:b/>
                <w:bCs/>
              </w:rPr>
            </w:pPr>
          </w:p>
        </w:tc>
        <w:tc>
          <w:tcPr>
            <w:tcW w:w="30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8621EE" w:rsidRDefault="0015000E" w:rsidP="00751E24">
            <w:pPr>
              <w:pStyle w:val="a8"/>
              <w:rPr>
                <w:b/>
              </w:rPr>
            </w:pPr>
            <w:r w:rsidRPr="008621EE">
              <w:rPr>
                <w:b/>
              </w:rPr>
              <w:t>Контрольная работа №9 «Степень с целым показателем и ее свойства»</w:t>
            </w:r>
          </w:p>
        </w:tc>
        <w:tc>
          <w:tcPr>
            <w:tcW w:w="637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536882" w:rsidRDefault="0015000E" w:rsidP="00751E24">
            <w:pPr>
              <w:pStyle w:val="a8"/>
            </w:pPr>
          </w:p>
        </w:tc>
      </w:tr>
      <w:tr w:rsidR="0015000E" w:rsidRPr="00EC3EE4" w:rsidTr="00751E24">
        <w:trPr>
          <w:trHeight w:val="454"/>
        </w:trPr>
        <w:tc>
          <w:tcPr>
            <w:tcW w:w="7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EC3EE4" w:rsidRDefault="0015000E" w:rsidP="00751E24">
            <w:pPr>
              <w:widowControl w:val="0"/>
              <w:rPr>
                <w:b/>
                <w:bCs/>
              </w:rPr>
            </w:pPr>
          </w:p>
        </w:tc>
        <w:tc>
          <w:tcPr>
            <w:tcW w:w="30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EC3EE4" w:rsidRDefault="0015000E" w:rsidP="00751E24">
            <w:pPr>
              <w:pStyle w:val="a8"/>
            </w:pPr>
            <w:r w:rsidRPr="00EC3EE4">
              <w:t>Сбор и группировка статистических данных</w:t>
            </w:r>
          </w:p>
        </w:tc>
        <w:tc>
          <w:tcPr>
            <w:tcW w:w="637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536882" w:rsidRDefault="0015000E" w:rsidP="00751E24">
            <w:pPr>
              <w:pStyle w:val="a8"/>
            </w:pPr>
          </w:p>
        </w:tc>
      </w:tr>
      <w:tr w:rsidR="0015000E" w:rsidRPr="00EC3EE4" w:rsidTr="00751E24">
        <w:trPr>
          <w:trHeight w:val="375"/>
        </w:trPr>
        <w:tc>
          <w:tcPr>
            <w:tcW w:w="7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EC3EE4" w:rsidRDefault="0015000E" w:rsidP="00751E24">
            <w:pPr>
              <w:pStyle w:val="a8"/>
            </w:pPr>
          </w:p>
        </w:tc>
        <w:tc>
          <w:tcPr>
            <w:tcW w:w="30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EC3EE4" w:rsidRDefault="0015000E" w:rsidP="00751E24">
            <w:pPr>
              <w:pStyle w:val="a8"/>
            </w:pPr>
            <w:r w:rsidRPr="008621EE">
              <w:rPr>
                <w:b/>
              </w:rPr>
              <w:t>Повторение      8 часов</w:t>
            </w:r>
          </w:p>
        </w:tc>
        <w:tc>
          <w:tcPr>
            <w:tcW w:w="63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536882" w:rsidRDefault="0015000E" w:rsidP="00751E24">
            <w:pPr>
              <w:pStyle w:val="a8"/>
            </w:pPr>
          </w:p>
        </w:tc>
      </w:tr>
      <w:tr w:rsidR="0015000E" w:rsidRPr="00EC3EE4" w:rsidTr="00751E24">
        <w:trPr>
          <w:trHeight w:val="454"/>
        </w:trPr>
        <w:tc>
          <w:tcPr>
            <w:tcW w:w="7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EC3EE4" w:rsidRDefault="0015000E" w:rsidP="00751E24">
            <w:pPr>
              <w:pStyle w:val="a8"/>
            </w:pPr>
            <w:r w:rsidRPr="00EC3EE4">
              <w:rPr>
                <w:lang w:val="en-US"/>
              </w:rPr>
              <w:t>97</w:t>
            </w:r>
          </w:p>
        </w:tc>
        <w:tc>
          <w:tcPr>
            <w:tcW w:w="30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EC3EE4" w:rsidRDefault="0015000E" w:rsidP="00751E24">
            <w:pPr>
              <w:pStyle w:val="a8"/>
            </w:pPr>
            <w:r w:rsidRPr="00EC3EE4">
              <w:t>Квадратные</w:t>
            </w:r>
            <w:r>
              <w:t xml:space="preserve"> корни</w:t>
            </w:r>
          </w:p>
        </w:tc>
        <w:tc>
          <w:tcPr>
            <w:tcW w:w="63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536882" w:rsidRDefault="0015000E" w:rsidP="00751E24">
            <w:pPr>
              <w:pStyle w:val="a8"/>
            </w:pPr>
          </w:p>
        </w:tc>
      </w:tr>
      <w:tr w:rsidR="0015000E" w:rsidRPr="00EC3EE4" w:rsidTr="00751E24">
        <w:trPr>
          <w:trHeight w:val="454"/>
        </w:trPr>
        <w:tc>
          <w:tcPr>
            <w:tcW w:w="7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EC3EE4" w:rsidRDefault="0015000E" w:rsidP="00751E24">
            <w:pPr>
              <w:pStyle w:val="a8"/>
              <w:rPr>
                <w:lang w:val="en-US"/>
              </w:rPr>
            </w:pPr>
          </w:p>
        </w:tc>
        <w:tc>
          <w:tcPr>
            <w:tcW w:w="30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EC3EE4" w:rsidRDefault="0015000E" w:rsidP="00751E24">
            <w:pPr>
              <w:pStyle w:val="a8"/>
            </w:pPr>
          </w:p>
        </w:tc>
        <w:tc>
          <w:tcPr>
            <w:tcW w:w="63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536882" w:rsidRDefault="0015000E" w:rsidP="00751E24">
            <w:pPr>
              <w:pStyle w:val="a8"/>
            </w:pPr>
          </w:p>
        </w:tc>
      </w:tr>
      <w:tr w:rsidR="0015000E" w:rsidRPr="00EC3EE4" w:rsidTr="00751E24">
        <w:trPr>
          <w:trHeight w:val="454"/>
        </w:trPr>
        <w:tc>
          <w:tcPr>
            <w:tcW w:w="7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EC3EE4" w:rsidRDefault="0015000E" w:rsidP="00751E24">
            <w:pPr>
              <w:pStyle w:val="a8"/>
            </w:pPr>
            <w:r w:rsidRPr="00EC3EE4">
              <w:rPr>
                <w:lang w:val="en-US"/>
              </w:rPr>
              <w:t>98</w:t>
            </w:r>
          </w:p>
        </w:tc>
        <w:tc>
          <w:tcPr>
            <w:tcW w:w="30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EC3EE4" w:rsidRDefault="0015000E" w:rsidP="00751E24">
            <w:pPr>
              <w:pStyle w:val="a8"/>
            </w:pPr>
            <w:r>
              <w:t>Квадратные уравнения</w:t>
            </w:r>
          </w:p>
        </w:tc>
        <w:tc>
          <w:tcPr>
            <w:tcW w:w="63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536882" w:rsidRDefault="0015000E" w:rsidP="00751E24">
            <w:pPr>
              <w:pStyle w:val="a8"/>
            </w:pPr>
          </w:p>
        </w:tc>
      </w:tr>
      <w:tr w:rsidR="0015000E" w:rsidRPr="00EC3EE4" w:rsidTr="00751E24">
        <w:trPr>
          <w:trHeight w:val="454"/>
        </w:trPr>
        <w:tc>
          <w:tcPr>
            <w:tcW w:w="7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EC3EE4" w:rsidRDefault="0015000E" w:rsidP="00751E24">
            <w:pPr>
              <w:pStyle w:val="a8"/>
            </w:pPr>
            <w:r w:rsidRPr="00EC3EE4">
              <w:rPr>
                <w:lang w:val="en-US"/>
              </w:rPr>
              <w:t>99</w:t>
            </w:r>
          </w:p>
        </w:tc>
        <w:tc>
          <w:tcPr>
            <w:tcW w:w="30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EC3EE4" w:rsidRDefault="0015000E" w:rsidP="00751E24">
            <w:pPr>
              <w:pStyle w:val="a8"/>
            </w:pPr>
            <w:r>
              <w:t xml:space="preserve">Неравенства </w:t>
            </w:r>
          </w:p>
        </w:tc>
        <w:tc>
          <w:tcPr>
            <w:tcW w:w="63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536882" w:rsidRDefault="0015000E" w:rsidP="00751E24">
            <w:pPr>
              <w:pStyle w:val="a8"/>
            </w:pPr>
          </w:p>
        </w:tc>
      </w:tr>
      <w:tr w:rsidR="0015000E" w:rsidRPr="00EC3EE4" w:rsidTr="00751E24">
        <w:trPr>
          <w:trHeight w:val="454"/>
        </w:trPr>
        <w:tc>
          <w:tcPr>
            <w:tcW w:w="7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EC3EE4" w:rsidRDefault="0015000E" w:rsidP="00751E24">
            <w:pPr>
              <w:pStyle w:val="a8"/>
            </w:pPr>
            <w:r w:rsidRPr="00EC3EE4">
              <w:rPr>
                <w:lang w:val="en-US"/>
              </w:rPr>
              <w:t>100</w:t>
            </w:r>
          </w:p>
        </w:tc>
        <w:tc>
          <w:tcPr>
            <w:tcW w:w="30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EC3EE4" w:rsidRDefault="0015000E" w:rsidP="00751E24">
            <w:pPr>
              <w:pStyle w:val="a8"/>
            </w:pPr>
            <w:r>
              <w:t>Степень с целым показателем</w:t>
            </w:r>
          </w:p>
        </w:tc>
        <w:tc>
          <w:tcPr>
            <w:tcW w:w="63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536882" w:rsidRDefault="0015000E" w:rsidP="00751E24">
            <w:pPr>
              <w:pStyle w:val="a8"/>
            </w:pPr>
          </w:p>
        </w:tc>
      </w:tr>
      <w:tr w:rsidR="0015000E" w:rsidRPr="00EC3EE4" w:rsidTr="00751E24">
        <w:trPr>
          <w:trHeight w:val="454"/>
        </w:trPr>
        <w:tc>
          <w:tcPr>
            <w:tcW w:w="7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EC3EE4" w:rsidRDefault="0015000E" w:rsidP="00751E24">
            <w:pPr>
              <w:pStyle w:val="a8"/>
            </w:pPr>
            <w:r w:rsidRPr="00EC3EE4">
              <w:rPr>
                <w:lang w:val="en-US"/>
              </w:rPr>
              <w:t>101</w:t>
            </w:r>
          </w:p>
        </w:tc>
        <w:tc>
          <w:tcPr>
            <w:tcW w:w="30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EC3EE4" w:rsidRDefault="0015000E" w:rsidP="00751E24">
            <w:pPr>
              <w:pStyle w:val="a8"/>
            </w:pPr>
            <w:r w:rsidRPr="00EC3EE4">
              <w:t>Итоговая контрольная работа</w:t>
            </w:r>
          </w:p>
        </w:tc>
        <w:tc>
          <w:tcPr>
            <w:tcW w:w="63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536882" w:rsidRDefault="0015000E" w:rsidP="00751E24">
            <w:pPr>
              <w:pStyle w:val="a8"/>
            </w:pPr>
          </w:p>
        </w:tc>
      </w:tr>
      <w:tr w:rsidR="0015000E" w:rsidRPr="00EC3EE4" w:rsidTr="00751E24">
        <w:trPr>
          <w:trHeight w:val="454"/>
        </w:trPr>
        <w:tc>
          <w:tcPr>
            <w:tcW w:w="7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EC3EE4" w:rsidRDefault="0015000E" w:rsidP="00751E24">
            <w:pPr>
              <w:pStyle w:val="a8"/>
            </w:pPr>
            <w:r w:rsidRPr="00EC3EE4">
              <w:rPr>
                <w:lang w:val="en-US"/>
              </w:rPr>
              <w:t>102</w:t>
            </w:r>
          </w:p>
        </w:tc>
        <w:tc>
          <w:tcPr>
            <w:tcW w:w="30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EC3EE4" w:rsidRDefault="0015000E" w:rsidP="00751E24">
            <w:pPr>
              <w:pStyle w:val="a8"/>
            </w:pPr>
            <w:r>
              <w:t>Подведение итогов обучения</w:t>
            </w:r>
          </w:p>
        </w:tc>
        <w:tc>
          <w:tcPr>
            <w:tcW w:w="63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5000E" w:rsidRPr="00536882" w:rsidRDefault="0015000E" w:rsidP="00751E24">
            <w:pPr>
              <w:pStyle w:val="a8"/>
            </w:pPr>
          </w:p>
        </w:tc>
      </w:tr>
    </w:tbl>
    <w:p w:rsidR="0015000E" w:rsidRPr="009B0E2B" w:rsidRDefault="00C5792B" w:rsidP="0015000E">
      <w:pPr>
        <w:rPr>
          <w:sz w:val="24"/>
          <w:szCs w:val="24"/>
        </w:rPr>
      </w:pPr>
      <w:r>
        <w:rPr>
          <w:sz w:val="24"/>
          <w:szCs w:val="24"/>
          <w:lang w:eastAsia="en-US"/>
        </w:rPr>
        <w:pict>
          <v:shape id="_x0000_s1031" type="#_x0000_t201" style="position:absolute;margin-left:22.85pt;margin-top:71.55pt;width:399.1pt;height:485.25pt;z-index:251658752;mso-wrap-distance-left:2.88pt;mso-wrap-distance-top:2.88pt;mso-wrap-distance-right:2.88pt;mso-wrap-distance-bottom:2.88pt;mso-position-horizontal-relative:text;mso-position-vertical-relative:text" stroked="f" strokecolor="black [0]" insetpen="t" o:cliptowrap="t">
            <v:stroke>
              <o:left v:ext="view" color="black [0]" weight="0"/>
              <o:top v:ext="view" color="black [0]" weight="0"/>
              <o:right v:ext="view" color="black [0]" weight="0"/>
              <o:bottom v:ext="view" color="black [0]" weight="0"/>
              <o:column v:ext="view" color="black [0]"/>
            </v:stroke>
            <v:shadow color="#ccc"/>
            <v:textbox inset="0,0,0,0"/>
          </v:shape>
        </w:pict>
      </w:r>
    </w:p>
    <w:p w:rsidR="0015000E" w:rsidRPr="00EC3EE4" w:rsidRDefault="0015000E" w:rsidP="0015000E"/>
    <w:p w:rsidR="0015000E" w:rsidRPr="00EC3EE4" w:rsidRDefault="0015000E" w:rsidP="0015000E"/>
    <w:p w:rsidR="0015000E" w:rsidRDefault="0015000E" w:rsidP="0015000E">
      <w:pPr>
        <w:spacing w:after="0"/>
        <w:jc w:val="center"/>
        <w:rPr>
          <w:rFonts w:ascii="Times New Roman" w:hAnsi="Times New Roman"/>
        </w:rPr>
      </w:pPr>
    </w:p>
    <w:p w:rsidR="0015000E" w:rsidRDefault="0015000E" w:rsidP="0015000E">
      <w:pPr>
        <w:spacing w:after="0"/>
        <w:jc w:val="center"/>
        <w:rPr>
          <w:rFonts w:ascii="Times New Roman" w:hAnsi="Times New Roman"/>
        </w:rPr>
      </w:pPr>
    </w:p>
    <w:p w:rsidR="0015000E" w:rsidRDefault="0015000E" w:rsidP="0015000E">
      <w:pPr>
        <w:spacing w:after="0"/>
        <w:jc w:val="center"/>
        <w:rPr>
          <w:rFonts w:ascii="Times New Roman" w:hAnsi="Times New Roman"/>
        </w:rPr>
      </w:pPr>
    </w:p>
    <w:p w:rsidR="0015000E" w:rsidRDefault="0015000E" w:rsidP="0015000E">
      <w:pPr>
        <w:spacing w:after="0"/>
        <w:jc w:val="center"/>
        <w:rPr>
          <w:rFonts w:ascii="Times New Roman" w:hAnsi="Times New Roman"/>
        </w:rPr>
      </w:pPr>
    </w:p>
    <w:p w:rsidR="0015000E" w:rsidRDefault="0015000E" w:rsidP="0015000E">
      <w:pPr>
        <w:spacing w:after="0"/>
        <w:jc w:val="center"/>
        <w:rPr>
          <w:rFonts w:ascii="Times New Roman" w:hAnsi="Times New Roman"/>
        </w:rPr>
      </w:pPr>
    </w:p>
    <w:p w:rsidR="0015000E" w:rsidRDefault="0015000E" w:rsidP="0015000E">
      <w:pPr>
        <w:spacing w:after="0"/>
        <w:jc w:val="center"/>
        <w:rPr>
          <w:rFonts w:ascii="Times New Roman" w:hAnsi="Times New Roman"/>
        </w:rPr>
      </w:pPr>
    </w:p>
    <w:p w:rsidR="0015000E" w:rsidRDefault="0015000E" w:rsidP="0015000E">
      <w:pPr>
        <w:spacing w:after="0"/>
        <w:jc w:val="center"/>
        <w:rPr>
          <w:rFonts w:ascii="Times New Roman" w:hAnsi="Times New Roman"/>
        </w:rPr>
      </w:pPr>
    </w:p>
    <w:p w:rsidR="0015000E" w:rsidRDefault="0015000E" w:rsidP="0015000E">
      <w:pPr>
        <w:spacing w:after="0"/>
        <w:jc w:val="center"/>
        <w:rPr>
          <w:rFonts w:ascii="Times New Roman" w:hAnsi="Times New Roman"/>
        </w:rPr>
      </w:pPr>
    </w:p>
    <w:p w:rsidR="0015000E" w:rsidRDefault="0015000E" w:rsidP="0015000E">
      <w:pPr>
        <w:spacing w:after="0"/>
        <w:jc w:val="center"/>
        <w:rPr>
          <w:rFonts w:ascii="Times New Roman" w:hAnsi="Times New Roman"/>
        </w:rPr>
      </w:pPr>
    </w:p>
    <w:p w:rsidR="0015000E" w:rsidRPr="000E7E7F" w:rsidRDefault="0015000E" w:rsidP="0015000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5000E" w:rsidRPr="000E7E7F" w:rsidRDefault="0015000E" w:rsidP="0015000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5000E" w:rsidRPr="000E7E7F" w:rsidRDefault="0015000E" w:rsidP="0015000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7085F" w:rsidRDefault="00E7085F"/>
    <w:p w:rsidR="0015000E" w:rsidRDefault="0015000E"/>
    <w:p w:rsidR="00F97D93" w:rsidRDefault="00F97D9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1"/>
        <w:gridCol w:w="1425"/>
        <w:gridCol w:w="2806"/>
        <w:gridCol w:w="523"/>
        <w:gridCol w:w="6915"/>
        <w:gridCol w:w="2106"/>
      </w:tblGrid>
      <w:tr w:rsidR="00CB5A97" w:rsidRPr="000E7E7F" w:rsidTr="00F97D93">
        <w:tc>
          <w:tcPr>
            <w:tcW w:w="1011" w:type="dxa"/>
            <w:vAlign w:val="center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7E7F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425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план.</w:t>
            </w:r>
          </w:p>
        </w:tc>
        <w:tc>
          <w:tcPr>
            <w:tcW w:w="2806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факт.</w:t>
            </w:r>
          </w:p>
        </w:tc>
        <w:tc>
          <w:tcPr>
            <w:tcW w:w="7438" w:type="dxa"/>
            <w:gridSpan w:val="2"/>
            <w:vAlign w:val="center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7E7F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06" w:type="dxa"/>
            <w:vAlign w:val="center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7E7F"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CB5A97" w:rsidRPr="000E7E7F" w:rsidTr="00F97D93">
        <w:tc>
          <w:tcPr>
            <w:tcW w:w="5765" w:type="dxa"/>
            <w:gridSpan w:val="4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021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E7E7F">
              <w:rPr>
                <w:rFonts w:ascii="Times New Roman" w:hAnsi="Times New Roman"/>
                <w:i/>
                <w:sz w:val="24"/>
                <w:szCs w:val="24"/>
              </w:rPr>
              <w:t xml:space="preserve">Глава </w:t>
            </w:r>
            <w:r w:rsidRPr="000E7E7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 Рациональные дроби (23</w:t>
            </w:r>
            <w:r w:rsidRPr="000E7E7F">
              <w:rPr>
                <w:rFonts w:ascii="Times New Roman" w:hAnsi="Times New Roman"/>
                <w:i/>
                <w:sz w:val="24"/>
                <w:szCs w:val="24"/>
              </w:rPr>
              <w:t xml:space="preserve"> урока)</w:t>
            </w:r>
          </w:p>
        </w:tc>
      </w:tr>
      <w:tr w:rsidR="00CB5A97" w:rsidRPr="000E7E7F" w:rsidTr="00F97D93">
        <w:tc>
          <w:tcPr>
            <w:tcW w:w="1011" w:type="dxa"/>
          </w:tcPr>
          <w:p w:rsidR="00F97D93" w:rsidRPr="000E7E7F" w:rsidRDefault="00F97D93" w:rsidP="00F97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142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8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Рациональные выражения</w:t>
            </w:r>
          </w:p>
        </w:tc>
        <w:tc>
          <w:tcPr>
            <w:tcW w:w="2106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5A97" w:rsidRPr="000E7E7F" w:rsidTr="00F97D93">
        <w:tc>
          <w:tcPr>
            <w:tcW w:w="1011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8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Основное свойство дроби. Сокращение дробей</w:t>
            </w:r>
          </w:p>
        </w:tc>
        <w:tc>
          <w:tcPr>
            <w:tcW w:w="2106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5A97" w:rsidRPr="000E7E7F" w:rsidTr="00F97D93">
        <w:tc>
          <w:tcPr>
            <w:tcW w:w="1011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142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8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Основное свойство дроби. Сокращение дробей</w:t>
            </w:r>
          </w:p>
        </w:tc>
        <w:tc>
          <w:tcPr>
            <w:tcW w:w="2106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5A97" w:rsidRPr="000E7E7F" w:rsidTr="00F97D93">
        <w:tc>
          <w:tcPr>
            <w:tcW w:w="1011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8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Основное свойство дроби. Сокращение дробей</w:t>
            </w:r>
          </w:p>
        </w:tc>
        <w:tc>
          <w:tcPr>
            <w:tcW w:w="2106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5A97" w:rsidRPr="000E7E7F" w:rsidTr="00F97D93">
        <w:tc>
          <w:tcPr>
            <w:tcW w:w="1011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2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8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2106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5A97" w:rsidRPr="000E7E7F" w:rsidTr="00F97D93">
        <w:tc>
          <w:tcPr>
            <w:tcW w:w="1011" w:type="dxa"/>
          </w:tcPr>
          <w:p w:rsidR="00F97D93" w:rsidRPr="000E7E7F" w:rsidRDefault="00F97D93" w:rsidP="00F97D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</w:tc>
        <w:tc>
          <w:tcPr>
            <w:tcW w:w="142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8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2106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5A97" w:rsidRPr="000E7E7F" w:rsidTr="00F97D93">
        <w:tc>
          <w:tcPr>
            <w:tcW w:w="1011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42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8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Сложение и вычитание дробей с одинаковыми знаменателями</w:t>
            </w:r>
          </w:p>
        </w:tc>
        <w:tc>
          <w:tcPr>
            <w:tcW w:w="2106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5A97" w:rsidRPr="000E7E7F" w:rsidTr="00F97D93">
        <w:tc>
          <w:tcPr>
            <w:tcW w:w="1011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2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8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Сокращение дробей.</w:t>
            </w:r>
          </w:p>
        </w:tc>
        <w:tc>
          <w:tcPr>
            <w:tcW w:w="2106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5A97" w:rsidRPr="000E7E7F" w:rsidTr="00F97D93">
        <w:tc>
          <w:tcPr>
            <w:tcW w:w="1011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2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8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Контрольная работа № 1 по теме «Сложение и вычитание дробей»</w:t>
            </w:r>
          </w:p>
        </w:tc>
        <w:tc>
          <w:tcPr>
            <w:tcW w:w="2106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5A97" w:rsidRPr="000E7E7F" w:rsidTr="00F97D93">
        <w:tc>
          <w:tcPr>
            <w:tcW w:w="1011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2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8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Итоги контрольной работы</w:t>
            </w:r>
          </w:p>
        </w:tc>
        <w:tc>
          <w:tcPr>
            <w:tcW w:w="2106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5A97" w:rsidRPr="000E7E7F" w:rsidTr="00F97D93">
        <w:tc>
          <w:tcPr>
            <w:tcW w:w="1011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2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8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Умножение дробей. Возведение дроби в степень.</w:t>
            </w:r>
          </w:p>
        </w:tc>
        <w:tc>
          <w:tcPr>
            <w:tcW w:w="2106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5A97" w:rsidRPr="000E7E7F" w:rsidTr="00F97D93">
        <w:tc>
          <w:tcPr>
            <w:tcW w:w="1011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2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8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Умножение дробей. Возведение дроби в степень.</w:t>
            </w:r>
          </w:p>
        </w:tc>
        <w:tc>
          <w:tcPr>
            <w:tcW w:w="2106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5A97" w:rsidRPr="000E7E7F" w:rsidTr="00F97D93">
        <w:tc>
          <w:tcPr>
            <w:tcW w:w="1011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 xml:space="preserve">13 </w:t>
            </w:r>
          </w:p>
        </w:tc>
        <w:tc>
          <w:tcPr>
            <w:tcW w:w="142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8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Умножение дробей. Возведение дроби в степень</w:t>
            </w:r>
          </w:p>
        </w:tc>
        <w:tc>
          <w:tcPr>
            <w:tcW w:w="2106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5A97" w:rsidRPr="000E7E7F" w:rsidTr="00F97D93">
        <w:tc>
          <w:tcPr>
            <w:tcW w:w="1011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2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8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Умножение дробей. Возведение дроби в степень</w:t>
            </w:r>
          </w:p>
        </w:tc>
        <w:tc>
          <w:tcPr>
            <w:tcW w:w="2106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5A97" w:rsidRPr="000E7E7F" w:rsidTr="00F97D93">
        <w:tc>
          <w:tcPr>
            <w:tcW w:w="1011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 xml:space="preserve">15 </w:t>
            </w:r>
          </w:p>
        </w:tc>
        <w:tc>
          <w:tcPr>
            <w:tcW w:w="142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8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Деление дробей.</w:t>
            </w:r>
          </w:p>
        </w:tc>
        <w:tc>
          <w:tcPr>
            <w:tcW w:w="2106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5A97" w:rsidRPr="000E7E7F" w:rsidTr="00F97D93">
        <w:tc>
          <w:tcPr>
            <w:tcW w:w="1011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2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8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Деление дробей.</w:t>
            </w:r>
          </w:p>
        </w:tc>
        <w:tc>
          <w:tcPr>
            <w:tcW w:w="2106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5A97" w:rsidRPr="000E7E7F" w:rsidTr="00F97D93">
        <w:tc>
          <w:tcPr>
            <w:tcW w:w="1011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 xml:space="preserve">17 </w:t>
            </w:r>
          </w:p>
        </w:tc>
        <w:tc>
          <w:tcPr>
            <w:tcW w:w="142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8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Преобразование рациональных выражений</w:t>
            </w:r>
          </w:p>
        </w:tc>
        <w:tc>
          <w:tcPr>
            <w:tcW w:w="2106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5A97" w:rsidRPr="000E7E7F" w:rsidTr="00F97D93">
        <w:tc>
          <w:tcPr>
            <w:tcW w:w="1011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2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8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 xml:space="preserve"> Преобразование рациональных выражений </w:t>
            </w:r>
          </w:p>
        </w:tc>
        <w:tc>
          <w:tcPr>
            <w:tcW w:w="2106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5A97" w:rsidRPr="000E7E7F" w:rsidTr="00F97D93">
        <w:tc>
          <w:tcPr>
            <w:tcW w:w="1011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42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8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Преобразование рациональных выражений</w:t>
            </w:r>
          </w:p>
        </w:tc>
        <w:tc>
          <w:tcPr>
            <w:tcW w:w="2106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5A97" w:rsidRPr="000E7E7F" w:rsidTr="00F97D93">
        <w:tc>
          <w:tcPr>
            <w:tcW w:w="1011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8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Функция у = к/х и ее график</w:t>
            </w:r>
          </w:p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6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5A97" w:rsidRPr="000E7E7F" w:rsidTr="00F97D93">
        <w:tc>
          <w:tcPr>
            <w:tcW w:w="1011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42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8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Функция у = к/х и ее график</w:t>
            </w:r>
          </w:p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6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5A97" w:rsidRPr="000E7E7F" w:rsidTr="00F97D93">
        <w:tc>
          <w:tcPr>
            <w:tcW w:w="1011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42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8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Контрольная работа № 2 по теме «Преобразование рациональных выражений»</w:t>
            </w:r>
          </w:p>
        </w:tc>
        <w:tc>
          <w:tcPr>
            <w:tcW w:w="2106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5A97" w:rsidRPr="000E7E7F" w:rsidTr="00F97D93">
        <w:tc>
          <w:tcPr>
            <w:tcW w:w="1011" w:type="dxa"/>
            <w:vAlign w:val="center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42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8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Работа над ошибками Представление дроби в виде суммы дробей.</w:t>
            </w:r>
          </w:p>
        </w:tc>
        <w:tc>
          <w:tcPr>
            <w:tcW w:w="2106" w:type="dxa"/>
            <w:vAlign w:val="center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5A97" w:rsidRPr="000E7E7F" w:rsidTr="00F97D93">
        <w:tc>
          <w:tcPr>
            <w:tcW w:w="5765" w:type="dxa"/>
            <w:gridSpan w:val="4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021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E7E7F">
              <w:rPr>
                <w:rFonts w:ascii="Times New Roman" w:hAnsi="Times New Roman"/>
                <w:i/>
                <w:sz w:val="24"/>
                <w:szCs w:val="24"/>
              </w:rPr>
              <w:t xml:space="preserve">Глава </w:t>
            </w:r>
            <w:r w:rsidRPr="000E7E7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II</w:t>
            </w:r>
            <w:r w:rsidRPr="000E7E7F">
              <w:rPr>
                <w:rFonts w:ascii="Times New Roman" w:hAnsi="Times New Roman"/>
                <w:i/>
                <w:sz w:val="24"/>
                <w:szCs w:val="24"/>
              </w:rPr>
              <w:t>. Квадратные корни (19 уроков)</w:t>
            </w:r>
          </w:p>
        </w:tc>
      </w:tr>
      <w:tr w:rsidR="00CB5A97" w:rsidRPr="000E7E7F" w:rsidTr="00F97D93">
        <w:tc>
          <w:tcPr>
            <w:tcW w:w="1011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2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8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Рациональные числа</w:t>
            </w:r>
          </w:p>
        </w:tc>
        <w:tc>
          <w:tcPr>
            <w:tcW w:w="2106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5A97" w:rsidRPr="000E7E7F" w:rsidTr="00F97D93">
        <w:tc>
          <w:tcPr>
            <w:tcW w:w="1011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2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8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Иррациональные числа</w:t>
            </w:r>
          </w:p>
        </w:tc>
        <w:tc>
          <w:tcPr>
            <w:tcW w:w="2106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5A97" w:rsidRPr="000E7E7F" w:rsidTr="00F97D93">
        <w:tc>
          <w:tcPr>
            <w:tcW w:w="1011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42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8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Квадратные корни. Арифметический квадратный корень</w:t>
            </w:r>
          </w:p>
        </w:tc>
        <w:tc>
          <w:tcPr>
            <w:tcW w:w="2106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5A97" w:rsidRPr="000E7E7F" w:rsidTr="00F97D93">
        <w:tc>
          <w:tcPr>
            <w:tcW w:w="1011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2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8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Квадратные корни. Арифметический квадратный корень</w:t>
            </w:r>
          </w:p>
        </w:tc>
        <w:tc>
          <w:tcPr>
            <w:tcW w:w="2106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5A97" w:rsidRPr="000E7E7F" w:rsidTr="00F97D93">
        <w:tc>
          <w:tcPr>
            <w:tcW w:w="1011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42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8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Уравнение х</w:t>
            </w:r>
            <w:r w:rsidRPr="000E7E7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0E7E7F">
              <w:rPr>
                <w:rFonts w:ascii="Times New Roman" w:hAnsi="Times New Roman"/>
                <w:sz w:val="24"/>
                <w:szCs w:val="24"/>
              </w:rPr>
              <w:t xml:space="preserve"> = а</w:t>
            </w:r>
          </w:p>
        </w:tc>
        <w:tc>
          <w:tcPr>
            <w:tcW w:w="2106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5A97" w:rsidRPr="000E7E7F" w:rsidTr="00F97D93">
        <w:tc>
          <w:tcPr>
            <w:tcW w:w="1011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42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8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Уравнение х</w:t>
            </w:r>
            <w:r w:rsidRPr="000E7E7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0E7E7F">
              <w:rPr>
                <w:rFonts w:ascii="Times New Roman" w:hAnsi="Times New Roman"/>
                <w:sz w:val="24"/>
                <w:szCs w:val="24"/>
              </w:rPr>
              <w:t xml:space="preserve"> = а</w:t>
            </w:r>
          </w:p>
        </w:tc>
        <w:tc>
          <w:tcPr>
            <w:tcW w:w="2106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5A97" w:rsidRPr="000E7E7F" w:rsidTr="00F97D93">
        <w:tc>
          <w:tcPr>
            <w:tcW w:w="1011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2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8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Нахождение приближенных значений квадратного корня</w:t>
            </w:r>
          </w:p>
        </w:tc>
        <w:tc>
          <w:tcPr>
            <w:tcW w:w="2106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5A97" w:rsidRPr="000E7E7F" w:rsidTr="00F97D93">
        <w:tc>
          <w:tcPr>
            <w:tcW w:w="1011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42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8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Функция у = √х и ее график</w:t>
            </w:r>
          </w:p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6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97D93" w:rsidRPr="000E7E7F" w:rsidRDefault="00F97D93" w:rsidP="00F97D93">
      <w:pPr>
        <w:spacing w:after="0"/>
        <w:rPr>
          <w:rFonts w:ascii="Times New Roman" w:hAnsi="Times New Roman"/>
          <w:sz w:val="24"/>
          <w:szCs w:val="24"/>
        </w:rPr>
      </w:pPr>
    </w:p>
    <w:p w:rsidR="00F97D93" w:rsidRPr="000E7E7F" w:rsidRDefault="00F97D93" w:rsidP="00F97D9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97D93" w:rsidRPr="000E7E7F" w:rsidRDefault="00F97D93" w:rsidP="00F97D9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97D93" w:rsidRPr="000E7E7F" w:rsidRDefault="00F97D93" w:rsidP="00F97D9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1"/>
        <w:gridCol w:w="1366"/>
        <w:gridCol w:w="2704"/>
        <w:gridCol w:w="513"/>
        <w:gridCol w:w="6757"/>
        <w:gridCol w:w="2465"/>
      </w:tblGrid>
      <w:tr w:rsidR="00F97D93" w:rsidRPr="000E7E7F" w:rsidTr="00751E24">
        <w:tc>
          <w:tcPr>
            <w:tcW w:w="1018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450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Функция у = √х и ее график</w:t>
            </w:r>
          </w:p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751E24">
        <w:tc>
          <w:tcPr>
            <w:tcW w:w="1018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450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Квадратный корень из произведения и дроби</w:t>
            </w:r>
          </w:p>
        </w:tc>
        <w:tc>
          <w:tcPr>
            <w:tcW w:w="2629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751E24">
        <w:tc>
          <w:tcPr>
            <w:tcW w:w="1018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50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Квадратный корень из степени</w:t>
            </w:r>
          </w:p>
        </w:tc>
        <w:tc>
          <w:tcPr>
            <w:tcW w:w="2629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751E24">
        <w:trPr>
          <w:trHeight w:val="401"/>
        </w:trPr>
        <w:tc>
          <w:tcPr>
            <w:tcW w:w="1018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450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Квадратный корень из степени</w:t>
            </w:r>
          </w:p>
        </w:tc>
        <w:tc>
          <w:tcPr>
            <w:tcW w:w="2629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751E24">
        <w:tc>
          <w:tcPr>
            <w:tcW w:w="1018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50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Контрольная работа № 3 по теме «Квадратные корни»</w:t>
            </w:r>
          </w:p>
        </w:tc>
        <w:tc>
          <w:tcPr>
            <w:tcW w:w="2629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751E24">
        <w:tc>
          <w:tcPr>
            <w:tcW w:w="1018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450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Вынесение множителя за знак корня. Внесение множителя под знак корня</w:t>
            </w:r>
          </w:p>
        </w:tc>
        <w:tc>
          <w:tcPr>
            <w:tcW w:w="2629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751E24">
        <w:tc>
          <w:tcPr>
            <w:tcW w:w="1018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450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Вынесение множителя за знак корня. Внесение множителя под знак корня</w:t>
            </w:r>
          </w:p>
        </w:tc>
        <w:tc>
          <w:tcPr>
            <w:tcW w:w="2629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751E24">
        <w:tc>
          <w:tcPr>
            <w:tcW w:w="1018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450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Преобразование выражений, содержащих квадратные корни</w:t>
            </w:r>
          </w:p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751E24">
        <w:tc>
          <w:tcPr>
            <w:tcW w:w="1018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450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Преобразование выражений, содержащих квадратные корни</w:t>
            </w:r>
          </w:p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751E24">
        <w:tc>
          <w:tcPr>
            <w:tcW w:w="1018" w:type="dxa"/>
            <w:vAlign w:val="center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450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Контрольная работа № 4 по теме «Преобразование выражений, содержащих квадратные корни»</w:t>
            </w:r>
          </w:p>
        </w:tc>
        <w:tc>
          <w:tcPr>
            <w:tcW w:w="2629" w:type="dxa"/>
            <w:vAlign w:val="center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751E24">
        <w:tc>
          <w:tcPr>
            <w:tcW w:w="1018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450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Работа над ошибками. Преобразование двойных радикалов.</w:t>
            </w:r>
          </w:p>
        </w:tc>
        <w:tc>
          <w:tcPr>
            <w:tcW w:w="2629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751E24">
        <w:tc>
          <w:tcPr>
            <w:tcW w:w="5888" w:type="dxa"/>
            <w:gridSpan w:val="4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749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E7E7F">
              <w:rPr>
                <w:rFonts w:ascii="Times New Roman" w:hAnsi="Times New Roman"/>
                <w:i/>
                <w:sz w:val="24"/>
                <w:szCs w:val="24"/>
              </w:rPr>
              <w:t xml:space="preserve">Глава </w:t>
            </w:r>
            <w:r w:rsidRPr="000E7E7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III</w:t>
            </w:r>
            <w:r w:rsidRPr="000E7E7F">
              <w:rPr>
                <w:rFonts w:ascii="Times New Roman" w:hAnsi="Times New Roman"/>
                <w:i/>
                <w:sz w:val="24"/>
                <w:szCs w:val="24"/>
              </w:rPr>
              <w:t>. Квадратные уравнения (21 урок)</w:t>
            </w:r>
          </w:p>
        </w:tc>
      </w:tr>
      <w:tr w:rsidR="00F97D93" w:rsidRPr="000E7E7F" w:rsidTr="00751E24">
        <w:tc>
          <w:tcPr>
            <w:tcW w:w="1018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 xml:space="preserve">43 </w:t>
            </w:r>
          </w:p>
        </w:tc>
        <w:tc>
          <w:tcPr>
            <w:tcW w:w="1450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Неполные квадратные уравнения</w:t>
            </w:r>
          </w:p>
        </w:tc>
        <w:tc>
          <w:tcPr>
            <w:tcW w:w="2629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751E24">
        <w:tc>
          <w:tcPr>
            <w:tcW w:w="1018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450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Неполные квадратные уравнения</w:t>
            </w:r>
          </w:p>
        </w:tc>
        <w:tc>
          <w:tcPr>
            <w:tcW w:w="2629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751E24">
        <w:tc>
          <w:tcPr>
            <w:tcW w:w="1018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 xml:space="preserve">45 </w:t>
            </w:r>
          </w:p>
        </w:tc>
        <w:tc>
          <w:tcPr>
            <w:tcW w:w="1450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Формула корней квадратного уравнения</w:t>
            </w:r>
          </w:p>
        </w:tc>
        <w:tc>
          <w:tcPr>
            <w:tcW w:w="2629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751E24">
        <w:tc>
          <w:tcPr>
            <w:tcW w:w="1018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450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Формула корней квадратного уравнения</w:t>
            </w:r>
          </w:p>
        </w:tc>
        <w:tc>
          <w:tcPr>
            <w:tcW w:w="2629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751E24">
        <w:tc>
          <w:tcPr>
            <w:tcW w:w="1018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450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Формула корней квадратного уравнения</w:t>
            </w:r>
          </w:p>
        </w:tc>
        <w:tc>
          <w:tcPr>
            <w:tcW w:w="2629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751E24">
        <w:tc>
          <w:tcPr>
            <w:tcW w:w="1018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 xml:space="preserve">48 </w:t>
            </w:r>
          </w:p>
        </w:tc>
        <w:tc>
          <w:tcPr>
            <w:tcW w:w="1450" w:type="dxa"/>
          </w:tcPr>
          <w:p w:rsidR="00F97D93" w:rsidRPr="000E7E7F" w:rsidRDefault="00F97D93" w:rsidP="00751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5" w:type="dxa"/>
          </w:tcPr>
          <w:p w:rsidR="00F97D93" w:rsidRPr="000E7E7F" w:rsidRDefault="00F97D93" w:rsidP="00751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Решение задач с помощью квадратных уравнений</w:t>
            </w:r>
          </w:p>
        </w:tc>
        <w:tc>
          <w:tcPr>
            <w:tcW w:w="2629" w:type="dxa"/>
            <w:vAlign w:val="center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751E24">
        <w:tc>
          <w:tcPr>
            <w:tcW w:w="1018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450" w:type="dxa"/>
          </w:tcPr>
          <w:p w:rsidR="00F97D93" w:rsidRPr="000E7E7F" w:rsidRDefault="00F97D93" w:rsidP="00751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5" w:type="dxa"/>
          </w:tcPr>
          <w:p w:rsidR="00F97D93" w:rsidRPr="000E7E7F" w:rsidRDefault="00F97D93" w:rsidP="00751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Решение задач с помощью квадратных уравнений</w:t>
            </w:r>
          </w:p>
        </w:tc>
        <w:tc>
          <w:tcPr>
            <w:tcW w:w="2629" w:type="dxa"/>
            <w:vAlign w:val="center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751E24">
        <w:tc>
          <w:tcPr>
            <w:tcW w:w="1018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 xml:space="preserve">50 </w:t>
            </w:r>
          </w:p>
        </w:tc>
        <w:tc>
          <w:tcPr>
            <w:tcW w:w="1450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Теорема Виета</w:t>
            </w:r>
          </w:p>
        </w:tc>
        <w:tc>
          <w:tcPr>
            <w:tcW w:w="2629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751E24">
        <w:tc>
          <w:tcPr>
            <w:tcW w:w="1018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450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Теорема Виета</w:t>
            </w:r>
          </w:p>
        </w:tc>
        <w:tc>
          <w:tcPr>
            <w:tcW w:w="2629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751E24">
        <w:tc>
          <w:tcPr>
            <w:tcW w:w="1018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450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Теорема Виета</w:t>
            </w:r>
          </w:p>
        </w:tc>
        <w:tc>
          <w:tcPr>
            <w:tcW w:w="2629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97D93" w:rsidRPr="000E7E7F" w:rsidRDefault="00F97D93" w:rsidP="00F97D93">
      <w:pPr>
        <w:jc w:val="center"/>
        <w:rPr>
          <w:rFonts w:ascii="Times New Roman" w:hAnsi="Times New Roman"/>
          <w:sz w:val="24"/>
          <w:szCs w:val="24"/>
        </w:rPr>
      </w:pPr>
    </w:p>
    <w:p w:rsidR="00F97D93" w:rsidRPr="005F24D2" w:rsidRDefault="00F97D93" w:rsidP="00F97D93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3"/>
        <w:gridCol w:w="1377"/>
        <w:gridCol w:w="2695"/>
        <w:gridCol w:w="545"/>
        <w:gridCol w:w="7745"/>
        <w:gridCol w:w="1441"/>
      </w:tblGrid>
      <w:tr w:rsidR="00F97D93" w:rsidRPr="000E7E7F" w:rsidTr="00F97D93">
        <w:tc>
          <w:tcPr>
            <w:tcW w:w="983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377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0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Контрольная работа № 5 по теме «Квадратные уравнения»</w:t>
            </w:r>
          </w:p>
        </w:tc>
        <w:tc>
          <w:tcPr>
            <w:tcW w:w="1441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F97D93">
        <w:tc>
          <w:tcPr>
            <w:tcW w:w="983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0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441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F97D93">
        <w:tc>
          <w:tcPr>
            <w:tcW w:w="983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 xml:space="preserve">54 </w:t>
            </w:r>
          </w:p>
        </w:tc>
        <w:tc>
          <w:tcPr>
            <w:tcW w:w="1377" w:type="dxa"/>
          </w:tcPr>
          <w:p w:rsidR="00F97D93" w:rsidRPr="000E7E7F" w:rsidRDefault="00F97D93" w:rsidP="00751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F97D93" w:rsidRPr="000E7E7F" w:rsidRDefault="00F97D93" w:rsidP="00751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0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Решение дробных рациональных уравнений</w:t>
            </w:r>
          </w:p>
        </w:tc>
        <w:tc>
          <w:tcPr>
            <w:tcW w:w="1441" w:type="dxa"/>
            <w:vAlign w:val="center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F97D93">
        <w:tc>
          <w:tcPr>
            <w:tcW w:w="983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377" w:type="dxa"/>
          </w:tcPr>
          <w:p w:rsidR="00F97D93" w:rsidRPr="000E7E7F" w:rsidRDefault="00F97D93" w:rsidP="00751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F97D93" w:rsidRPr="000E7E7F" w:rsidRDefault="00F97D93" w:rsidP="00751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0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Решение дробных рациональных уравнений</w:t>
            </w:r>
          </w:p>
        </w:tc>
        <w:tc>
          <w:tcPr>
            <w:tcW w:w="1441" w:type="dxa"/>
            <w:vAlign w:val="center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F97D93">
        <w:tc>
          <w:tcPr>
            <w:tcW w:w="983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377" w:type="dxa"/>
          </w:tcPr>
          <w:p w:rsidR="00F97D93" w:rsidRPr="000E7E7F" w:rsidRDefault="00F97D93" w:rsidP="00751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F97D93" w:rsidRPr="000E7E7F" w:rsidRDefault="00F97D93" w:rsidP="00751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0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Решение дробных рациональных уравнений</w:t>
            </w:r>
          </w:p>
        </w:tc>
        <w:tc>
          <w:tcPr>
            <w:tcW w:w="1441" w:type="dxa"/>
            <w:vAlign w:val="center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F97D93">
        <w:trPr>
          <w:trHeight w:val="413"/>
        </w:trPr>
        <w:tc>
          <w:tcPr>
            <w:tcW w:w="983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377" w:type="dxa"/>
          </w:tcPr>
          <w:p w:rsidR="00F97D93" w:rsidRPr="000E7E7F" w:rsidRDefault="00F97D93" w:rsidP="00751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F97D93" w:rsidRPr="000E7E7F" w:rsidRDefault="00F97D93" w:rsidP="00751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0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Решение задач с помощью рациональных уравнений</w:t>
            </w:r>
          </w:p>
          <w:p w:rsidR="00F97D93" w:rsidRPr="000E7E7F" w:rsidRDefault="00F97D93" w:rsidP="00751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F97D93">
        <w:tc>
          <w:tcPr>
            <w:tcW w:w="983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377" w:type="dxa"/>
          </w:tcPr>
          <w:p w:rsidR="00F97D93" w:rsidRPr="000E7E7F" w:rsidRDefault="00F97D93" w:rsidP="00751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F97D93" w:rsidRPr="000E7E7F" w:rsidRDefault="00F97D93" w:rsidP="00751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0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Решение задач с помощью рациональных уравнений</w:t>
            </w:r>
          </w:p>
          <w:p w:rsidR="00F97D93" w:rsidRPr="000E7E7F" w:rsidRDefault="00F97D93" w:rsidP="00751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F97D93">
        <w:tc>
          <w:tcPr>
            <w:tcW w:w="983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377" w:type="dxa"/>
          </w:tcPr>
          <w:p w:rsidR="00F97D93" w:rsidRPr="000E7E7F" w:rsidRDefault="00F97D93" w:rsidP="00751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F97D93" w:rsidRPr="000E7E7F" w:rsidRDefault="00F97D93" w:rsidP="00751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0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Решение задач с помощью рациональных уравнений</w:t>
            </w:r>
          </w:p>
          <w:p w:rsidR="00F97D93" w:rsidRPr="000E7E7F" w:rsidRDefault="00F97D93" w:rsidP="00751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F97D93">
        <w:tc>
          <w:tcPr>
            <w:tcW w:w="983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377" w:type="dxa"/>
          </w:tcPr>
          <w:p w:rsidR="00F97D93" w:rsidRPr="000E7E7F" w:rsidRDefault="00F97D93" w:rsidP="00751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F97D93" w:rsidRPr="000E7E7F" w:rsidRDefault="00F97D93" w:rsidP="00751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0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Решение задач с помощью рациональных уравнений</w:t>
            </w:r>
          </w:p>
          <w:p w:rsidR="00F97D93" w:rsidRPr="000E7E7F" w:rsidRDefault="00F97D93" w:rsidP="00751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F97D93">
        <w:tc>
          <w:tcPr>
            <w:tcW w:w="983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377" w:type="dxa"/>
          </w:tcPr>
          <w:p w:rsidR="00F97D93" w:rsidRPr="000E7E7F" w:rsidRDefault="00F97D93" w:rsidP="00751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F97D93" w:rsidRPr="000E7E7F" w:rsidRDefault="00F97D93" w:rsidP="00751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0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Уравнение с параметром.</w:t>
            </w:r>
          </w:p>
          <w:p w:rsidR="00F97D93" w:rsidRPr="000E7E7F" w:rsidRDefault="00F97D93" w:rsidP="00751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vAlign w:val="center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F97D93">
        <w:tc>
          <w:tcPr>
            <w:tcW w:w="983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377" w:type="dxa"/>
          </w:tcPr>
          <w:p w:rsidR="00F97D93" w:rsidRPr="000E7E7F" w:rsidRDefault="00F97D93" w:rsidP="00751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F97D93" w:rsidRPr="000E7E7F" w:rsidRDefault="00F97D93" w:rsidP="00751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0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Контрольная работа № 6 по теме «Решение дробных рациональных уравнений»</w:t>
            </w:r>
          </w:p>
        </w:tc>
        <w:tc>
          <w:tcPr>
            <w:tcW w:w="1441" w:type="dxa"/>
            <w:vAlign w:val="center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F97D93">
        <w:tc>
          <w:tcPr>
            <w:tcW w:w="983" w:type="dxa"/>
            <w:vAlign w:val="center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377" w:type="dxa"/>
          </w:tcPr>
          <w:p w:rsidR="00F97D93" w:rsidRPr="000E7E7F" w:rsidRDefault="00F97D93" w:rsidP="00751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F97D93" w:rsidRPr="000E7E7F" w:rsidRDefault="00F97D93" w:rsidP="00751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0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441" w:type="dxa"/>
            <w:vAlign w:val="center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F97D93">
        <w:tc>
          <w:tcPr>
            <w:tcW w:w="5600" w:type="dxa"/>
            <w:gridSpan w:val="4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186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E7E7F">
              <w:rPr>
                <w:rFonts w:ascii="Times New Roman" w:hAnsi="Times New Roman"/>
                <w:i/>
                <w:sz w:val="24"/>
                <w:szCs w:val="24"/>
              </w:rPr>
              <w:t xml:space="preserve">Глава </w:t>
            </w:r>
            <w:r w:rsidRPr="000E7E7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IV</w:t>
            </w:r>
            <w:r w:rsidRPr="000E7E7F">
              <w:rPr>
                <w:rFonts w:ascii="Times New Roman" w:hAnsi="Times New Roman"/>
                <w:i/>
                <w:sz w:val="24"/>
                <w:szCs w:val="24"/>
              </w:rPr>
              <w:t>. Неравенства (20 уроков)</w:t>
            </w:r>
          </w:p>
        </w:tc>
      </w:tr>
      <w:tr w:rsidR="00F97D93" w:rsidRPr="000E7E7F" w:rsidTr="00F97D93">
        <w:tc>
          <w:tcPr>
            <w:tcW w:w="983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377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0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Числовые неравенства</w:t>
            </w:r>
          </w:p>
        </w:tc>
        <w:tc>
          <w:tcPr>
            <w:tcW w:w="1441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F97D93">
        <w:tc>
          <w:tcPr>
            <w:tcW w:w="983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 xml:space="preserve">65 </w:t>
            </w:r>
          </w:p>
        </w:tc>
        <w:tc>
          <w:tcPr>
            <w:tcW w:w="1377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0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Свойства числовых неравенств</w:t>
            </w:r>
          </w:p>
        </w:tc>
        <w:tc>
          <w:tcPr>
            <w:tcW w:w="1441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F97D93">
        <w:tc>
          <w:tcPr>
            <w:tcW w:w="983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 xml:space="preserve">66 </w:t>
            </w:r>
          </w:p>
        </w:tc>
        <w:tc>
          <w:tcPr>
            <w:tcW w:w="1377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0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Сложение и умножение числовых неравенств</w:t>
            </w:r>
          </w:p>
        </w:tc>
        <w:tc>
          <w:tcPr>
            <w:tcW w:w="1441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F97D93">
        <w:tc>
          <w:tcPr>
            <w:tcW w:w="983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377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0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Сложение и умножение числовых неравенств</w:t>
            </w:r>
          </w:p>
        </w:tc>
        <w:tc>
          <w:tcPr>
            <w:tcW w:w="1441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F97D93">
        <w:tc>
          <w:tcPr>
            <w:tcW w:w="983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377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0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Сложение и умножение числовых неравенств</w:t>
            </w:r>
          </w:p>
        </w:tc>
        <w:tc>
          <w:tcPr>
            <w:tcW w:w="1441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F97D93">
        <w:tc>
          <w:tcPr>
            <w:tcW w:w="983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 xml:space="preserve">68 </w:t>
            </w:r>
          </w:p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0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Погрешность и точность приближения.</w:t>
            </w:r>
          </w:p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F97D93">
        <w:tc>
          <w:tcPr>
            <w:tcW w:w="983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377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0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Контрольная работа № 7 по теме «Числовые неравенства»</w:t>
            </w:r>
          </w:p>
        </w:tc>
        <w:tc>
          <w:tcPr>
            <w:tcW w:w="1441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F97D93">
        <w:tc>
          <w:tcPr>
            <w:tcW w:w="983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377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0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0E7E7F">
              <w:rPr>
                <w:rFonts w:ascii="Times New Roman" w:hAnsi="Times New Roman"/>
                <w:sz w:val="24"/>
                <w:szCs w:val="24"/>
              </w:rPr>
              <w:t>Работа над ошибками Пересечение и объединение множеств</w:t>
            </w:r>
          </w:p>
        </w:tc>
        <w:tc>
          <w:tcPr>
            <w:tcW w:w="1441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F97D93">
        <w:tc>
          <w:tcPr>
            <w:tcW w:w="983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 xml:space="preserve">72 </w:t>
            </w:r>
          </w:p>
        </w:tc>
        <w:tc>
          <w:tcPr>
            <w:tcW w:w="1377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0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Числовые промежутки</w:t>
            </w:r>
          </w:p>
        </w:tc>
        <w:tc>
          <w:tcPr>
            <w:tcW w:w="1441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F97D93">
        <w:tc>
          <w:tcPr>
            <w:tcW w:w="983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1377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0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Решение неравенств с одной переменной</w:t>
            </w:r>
          </w:p>
        </w:tc>
        <w:tc>
          <w:tcPr>
            <w:tcW w:w="1441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F97D93">
        <w:tc>
          <w:tcPr>
            <w:tcW w:w="983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377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0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Решение неравенств с одной переменной</w:t>
            </w:r>
          </w:p>
        </w:tc>
        <w:tc>
          <w:tcPr>
            <w:tcW w:w="1441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F97D93">
        <w:tc>
          <w:tcPr>
            <w:tcW w:w="983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377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0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Решение неравенств с одной переменной</w:t>
            </w:r>
          </w:p>
        </w:tc>
        <w:tc>
          <w:tcPr>
            <w:tcW w:w="1441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F97D93">
        <w:tc>
          <w:tcPr>
            <w:tcW w:w="983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 xml:space="preserve">76 </w:t>
            </w:r>
          </w:p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0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Решение систем неравенств с одной переменной</w:t>
            </w:r>
          </w:p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F97D93">
        <w:tc>
          <w:tcPr>
            <w:tcW w:w="983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377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0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Решение систем неравенств с одной переменной</w:t>
            </w:r>
          </w:p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F97D93">
        <w:tc>
          <w:tcPr>
            <w:tcW w:w="983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377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0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Решение систем неравенств с одной переменной</w:t>
            </w:r>
          </w:p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F97D93">
        <w:tc>
          <w:tcPr>
            <w:tcW w:w="983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377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0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Доказательство неравенств</w:t>
            </w:r>
          </w:p>
        </w:tc>
        <w:tc>
          <w:tcPr>
            <w:tcW w:w="1441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F97D93">
        <w:tc>
          <w:tcPr>
            <w:tcW w:w="983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377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0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Доказательство неравенств</w:t>
            </w:r>
          </w:p>
        </w:tc>
        <w:tc>
          <w:tcPr>
            <w:tcW w:w="1441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F97D93">
        <w:tc>
          <w:tcPr>
            <w:tcW w:w="983" w:type="dxa"/>
            <w:vAlign w:val="center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377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0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Контрольная работа № 8 по теме «Решение неравенств и систем неравенств с одной переменной»</w:t>
            </w:r>
          </w:p>
        </w:tc>
        <w:tc>
          <w:tcPr>
            <w:tcW w:w="1441" w:type="dxa"/>
            <w:vAlign w:val="center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F97D93">
        <w:tc>
          <w:tcPr>
            <w:tcW w:w="983" w:type="dxa"/>
            <w:vAlign w:val="center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377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0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441" w:type="dxa"/>
            <w:vAlign w:val="center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F97D93">
        <w:tc>
          <w:tcPr>
            <w:tcW w:w="983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377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0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Решение неравенств.</w:t>
            </w:r>
          </w:p>
        </w:tc>
        <w:tc>
          <w:tcPr>
            <w:tcW w:w="1441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97D93" w:rsidRPr="005F24D2" w:rsidRDefault="00F97D93" w:rsidP="00F97D93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0"/>
        <w:gridCol w:w="1376"/>
        <w:gridCol w:w="2694"/>
        <w:gridCol w:w="8285"/>
        <w:gridCol w:w="1441"/>
      </w:tblGrid>
      <w:tr w:rsidR="00F97D93" w:rsidRPr="000E7E7F" w:rsidTr="00751E24">
        <w:tc>
          <w:tcPr>
            <w:tcW w:w="5353" w:type="dxa"/>
            <w:gridSpan w:val="3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284" w:type="dxa"/>
            <w:gridSpan w:val="2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E7E7F">
              <w:rPr>
                <w:rFonts w:ascii="Times New Roman" w:hAnsi="Times New Roman"/>
                <w:i/>
                <w:sz w:val="24"/>
                <w:szCs w:val="24"/>
              </w:rPr>
              <w:t xml:space="preserve">Глава </w:t>
            </w:r>
            <w:r w:rsidRPr="000E7E7F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V</w:t>
            </w:r>
            <w:r w:rsidRPr="000E7E7F">
              <w:rPr>
                <w:rFonts w:ascii="Times New Roman" w:hAnsi="Times New Roman"/>
                <w:i/>
                <w:sz w:val="24"/>
                <w:szCs w:val="24"/>
              </w:rPr>
              <w:t>. Степень с целым показателем. Элементы статистики (11 уроков)</w:t>
            </w:r>
          </w:p>
        </w:tc>
      </w:tr>
      <w:tr w:rsidR="00F97D93" w:rsidRPr="000E7E7F" w:rsidTr="00751E24">
        <w:tc>
          <w:tcPr>
            <w:tcW w:w="1020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 xml:space="preserve">84 </w:t>
            </w:r>
          </w:p>
        </w:tc>
        <w:tc>
          <w:tcPr>
            <w:tcW w:w="1460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Определение степени с целым отрицательным показателем</w:t>
            </w:r>
          </w:p>
        </w:tc>
        <w:tc>
          <w:tcPr>
            <w:tcW w:w="1529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751E24">
        <w:tc>
          <w:tcPr>
            <w:tcW w:w="1020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460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Определение степени с целым отрицательным показателем</w:t>
            </w:r>
          </w:p>
        </w:tc>
        <w:tc>
          <w:tcPr>
            <w:tcW w:w="1529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751E24">
        <w:tc>
          <w:tcPr>
            <w:tcW w:w="1020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86 – 88</w:t>
            </w:r>
          </w:p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Свойства степени с целым показателем</w:t>
            </w:r>
          </w:p>
        </w:tc>
        <w:tc>
          <w:tcPr>
            <w:tcW w:w="1529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751E24">
        <w:tc>
          <w:tcPr>
            <w:tcW w:w="1020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460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Свойства степени с целым показателем</w:t>
            </w:r>
          </w:p>
        </w:tc>
        <w:tc>
          <w:tcPr>
            <w:tcW w:w="1529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751E24">
        <w:tc>
          <w:tcPr>
            <w:tcW w:w="1020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460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Свойства степени с целым показателем</w:t>
            </w:r>
          </w:p>
        </w:tc>
        <w:tc>
          <w:tcPr>
            <w:tcW w:w="1529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751E24">
        <w:tc>
          <w:tcPr>
            <w:tcW w:w="1020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460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Стандартный вид числа</w:t>
            </w:r>
          </w:p>
        </w:tc>
        <w:tc>
          <w:tcPr>
            <w:tcW w:w="1529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751E24">
        <w:tc>
          <w:tcPr>
            <w:tcW w:w="1020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460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Контрольная работа № 9 по теме «Степень с целым показателем»</w:t>
            </w:r>
          </w:p>
        </w:tc>
        <w:tc>
          <w:tcPr>
            <w:tcW w:w="1529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751E24">
        <w:tc>
          <w:tcPr>
            <w:tcW w:w="1020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 xml:space="preserve">91 </w:t>
            </w:r>
          </w:p>
        </w:tc>
        <w:tc>
          <w:tcPr>
            <w:tcW w:w="1460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Сбор и группировка статистических данных</w:t>
            </w:r>
          </w:p>
        </w:tc>
        <w:tc>
          <w:tcPr>
            <w:tcW w:w="1529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751E24">
        <w:tc>
          <w:tcPr>
            <w:tcW w:w="1020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460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Сбор и группировка статистических данных</w:t>
            </w:r>
          </w:p>
        </w:tc>
        <w:tc>
          <w:tcPr>
            <w:tcW w:w="1529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751E24">
        <w:trPr>
          <w:trHeight w:val="413"/>
        </w:trPr>
        <w:tc>
          <w:tcPr>
            <w:tcW w:w="1020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 xml:space="preserve">93 </w:t>
            </w:r>
          </w:p>
        </w:tc>
        <w:tc>
          <w:tcPr>
            <w:tcW w:w="1460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Наглядное представление статистической информации</w:t>
            </w:r>
          </w:p>
        </w:tc>
        <w:tc>
          <w:tcPr>
            <w:tcW w:w="1529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751E24">
        <w:tc>
          <w:tcPr>
            <w:tcW w:w="1020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94 – 102</w:t>
            </w:r>
          </w:p>
        </w:tc>
        <w:tc>
          <w:tcPr>
            <w:tcW w:w="1460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Итоговое повторение .Рациональные дроби.</w:t>
            </w:r>
          </w:p>
        </w:tc>
        <w:tc>
          <w:tcPr>
            <w:tcW w:w="1529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751E24">
        <w:tc>
          <w:tcPr>
            <w:tcW w:w="1020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460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Итоговое повторение. Рациональные дроби.</w:t>
            </w:r>
          </w:p>
        </w:tc>
        <w:tc>
          <w:tcPr>
            <w:tcW w:w="1529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751E24">
        <w:tc>
          <w:tcPr>
            <w:tcW w:w="1020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1460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Итоговое повторение. Квадратные корни</w:t>
            </w:r>
          </w:p>
        </w:tc>
        <w:tc>
          <w:tcPr>
            <w:tcW w:w="1529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751E24">
        <w:tc>
          <w:tcPr>
            <w:tcW w:w="1020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460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Итоговое повторение. Квадратные корни</w:t>
            </w:r>
          </w:p>
        </w:tc>
        <w:tc>
          <w:tcPr>
            <w:tcW w:w="1529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751E24">
        <w:tc>
          <w:tcPr>
            <w:tcW w:w="1020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460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Итоговое повторение. Квадратное уравнение.</w:t>
            </w:r>
          </w:p>
        </w:tc>
        <w:tc>
          <w:tcPr>
            <w:tcW w:w="1529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751E24">
        <w:tc>
          <w:tcPr>
            <w:tcW w:w="1020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460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Итоговое повторение. Неравенства.</w:t>
            </w:r>
          </w:p>
        </w:tc>
        <w:tc>
          <w:tcPr>
            <w:tcW w:w="1529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751E24">
        <w:tc>
          <w:tcPr>
            <w:tcW w:w="1020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60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Итоговое повторение. Неравенства</w:t>
            </w:r>
          </w:p>
        </w:tc>
        <w:tc>
          <w:tcPr>
            <w:tcW w:w="1529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751E24">
        <w:tc>
          <w:tcPr>
            <w:tcW w:w="1020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Итоговая контрольная работа № 10</w:t>
            </w:r>
          </w:p>
        </w:tc>
        <w:tc>
          <w:tcPr>
            <w:tcW w:w="1529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D93" w:rsidRPr="000E7E7F" w:rsidTr="00751E24">
        <w:tc>
          <w:tcPr>
            <w:tcW w:w="1020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460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55" w:type="dxa"/>
          </w:tcPr>
          <w:p w:rsidR="00F97D93" w:rsidRPr="000E7E7F" w:rsidRDefault="00F97D93" w:rsidP="00751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7F">
              <w:rPr>
                <w:rFonts w:ascii="Times New Roman" w:hAnsi="Times New Roman"/>
                <w:sz w:val="24"/>
                <w:szCs w:val="24"/>
              </w:rPr>
              <w:t>Анализ итоговой контрольной работы</w:t>
            </w:r>
          </w:p>
        </w:tc>
        <w:tc>
          <w:tcPr>
            <w:tcW w:w="1529" w:type="dxa"/>
          </w:tcPr>
          <w:p w:rsidR="00F97D93" w:rsidRPr="000E7E7F" w:rsidRDefault="00F97D93" w:rsidP="00751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97D93" w:rsidRPr="000E7E7F" w:rsidRDefault="00F97D93" w:rsidP="00F97D93">
      <w:pPr>
        <w:spacing w:after="0"/>
        <w:rPr>
          <w:rFonts w:ascii="Times New Roman" w:hAnsi="Times New Roman"/>
          <w:sz w:val="24"/>
          <w:szCs w:val="24"/>
        </w:rPr>
      </w:pPr>
    </w:p>
    <w:p w:rsidR="00B8078B" w:rsidRPr="00CB5A97" w:rsidRDefault="00CB5A97" w:rsidP="00B8078B">
      <w:pPr>
        <w:jc w:val="both"/>
        <w:rPr>
          <w:rFonts w:ascii="Times New Roman" w:hAnsi="Times New Roman"/>
          <w:b/>
          <w:sz w:val="24"/>
          <w:szCs w:val="24"/>
        </w:rPr>
      </w:pPr>
      <w:r w:rsidRPr="00CB5A97">
        <w:rPr>
          <w:rFonts w:ascii="Times New Roman" w:hAnsi="Times New Roman"/>
          <w:b/>
          <w:sz w:val="24"/>
          <w:szCs w:val="24"/>
        </w:rPr>
        <w:t xml:space="preserve">                                           </w:t>
      </w:r>
      <w:r w:rsidR="00B8078B" w:rsidRPr="00CB5A97">
        <w:rPr>
          <w:rFonts w:ascii="Times New Roman" w:hAnsi="Times New Roman"/>
          <w:b/>
          <w:sz w:val="24"/>
          <w:szCs w:val="24"/>
        </w:rPr>
        <w:t>8. Описание учебно-методического и материально-технического обеспечения.</w:t>
      </w:r>
    </w:p>
    <w:p w:rsidR="00B8078B" w:rsidRPr="00CB5A97" w:rsidRDefault="00B8078B" w:rsidP="00B8078B">
      <w:pPr>
        <w:jc w:val="both"/>
        <w:rPr>
          <w:sz w:val="24"/>
          <w:szCs w:val="24"/>
        </w:rPr>
      </w:pPr>
      <w:r w:rsidRPr="00CB5A97">
        <w:rPr>
          <w:i/>
          <w:sz w:val="24"/>
          <w:szCs w:val="24"/>
        </w:rPr>
        <w:tab/>
      </w:r>
      <w:r w:rsidRPr="00CB5A97">
        <w:rPr>
          <w:sz w:val="24"/>
          <w:szCs w:val="24"/>
        </w:rPr>
        <w:t>Алгебра-8: учебник/автор: Ю.Н. Макарычев, Н.Г. Миндюк, К.Н. Нешков, С.Б. Суворова,  Просвещение, 2010 год.</w:t>
      </w:r>
    </w:p>
    <w:p w:rsidR="00B8078B" w:rsidRPr="00CB5A97" w:rsidRDefault="00B8078B" w:rsidP="00B8078B">
      <w:pPr>
        <w:pStyle w:val="a7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CB5A97">
        <w:rPr>
          <w:sz w:val="24"/>
          <w:szCs w:val="24"/>
        </w:rPr>
        <w:t>Изучение алгебры в 7—9 классах/ Ю. Н. Макарычев, Н. Г. Миндюк, С. Б. Суворова.— М.: Просвещение, 2011г.</w:t>
      </w:r>
    </w:p>
    <w:p w:rsidR="00B8078B" w:rsidRPr="00CB5A97" w:rsidRDefault="00B8078B" w:rsidP="00B8078B">
      <w:pPr>
        <w:pStyle w:val="a7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CB5A97">
        <w:rPr>
          <w:sz w:val="24"/>
          <w:szCs w:val="24"/>
        </w:rPr>
        <w:t>Уроки алгебры в 8 классе: кн. для учите</w:t>
      </w:r>
      <w:r w:rsidRPr="00CB5A97">
        <w:rPr>
          <w:sz w:val="24"/>
          <w:szCs w:val="24"/>
        </w:rPr>
        <w:softHyphen/>
        <w:t>ля / В. И. Жохов, Л. Б. Крайнева. — М.: Просвещение,  2005— 2008.</w:t>
      </w:r>
    </w:p>
    <w:p w:rsidR="00B8078B" w:rsidRPr="00CB5A97" w:rsidRDefault="00B8078B" w:rsidP="00B8078B">
      <w:pPr>
        <w:pStyle w:val="a7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CB5A97">
        <w:rPr>
          <w:sz w:val="24"/>
          <w:szCs w:val="24"/>
        </w:rPr>
        <w:t>Алгебра: дидактические материалы для 8 кл. / В. И. Жохов, Ю.Н. Макарычев, Н.Г. Миндюк. — М.: Просвещение, 2009.</w:t>
      </w:r>
    </w:p>
    <w:p w:rsidR="00B8078B" w:rsidRPr="00CB5A97" w:rsidRDefault="00B8078B" w:rsidP="00B8078B">
      <w:pPr>
        <w:pStyle w:val="a7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CB5A97">
        <w:rPr>
          <w:sz w:val="24"/>
          <w:szCs w:val="24"/>
        </w:rPr>
        <w:t>4.Л. И. Звавич, Н.В. Дьяконова. Дидактические материалы по алгебре.—М.: Просвещение,2015</w:t>
      </w:r>
    </w:p>
    <w:p w:rsidR="00B8078B" w:rsidRPr="00CB5A97" w:rsidRDefault="00B8078B" w:rsidP="00B8078B">
      <w:pPr>
        <w:jc w:val="both"/>
        <w:rPr>
          <w:sz w:val="24"/>
          <w:szCs w:val="24"/>
          <w:u w:val="single"/>
        </w:rPr>
      </w:pPr>
      <w:r w:rsidRPr="00CB5A97">
        <w:rPr>
          <w:sz w:val="24"/>
          <w:szCs w:val="24"/>
          <w:u w:val="single"/>
        </w:rPr>
        <w:t>Учебно-методический комплект ученика:</w:t>
      </w:r>
    </w:p>
    <w:p w:rsidR="00B8078B" w:rsidRPr="00CB5A97" w:rsidRDefault="00B8078B" w:rsidP="00B8078B">
      <w:pPr>
        <w:pStyle w:val="a7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CB5A97">
        <w:rPr>
          <w:sz w:val="24"/>
          <w:szCs w:val="24"/>
        </w:rPr>
        <w:t>Алгебра-8: учебник/автор: Ю.Н. Макарычев, Н.Г. Миндюк, К.Н. Нешков, С.Б. Суворова,  Просвещение, 2010 год.</w:t>
      </w:r>
    </w:p>
    <w:p w:rsidR="00B8078B" w:rsidRPr="00CB5A97" w:rsidRDefault="00B8078B" w:rsidP="00B8078B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8078B" w:rsidRPr="00CB5A97" w:rsidRDefault="00B8078B" w:rsidP="00B8078B">
      <w:pPr>
        <w:rPr>
          <w:sz w:val="24"/>
          <w:szCs w:val="24"/>
          <w:u w:val="single"/>
        </w:rPr>
      </w:pPr>
      <w:r w:rsidRPr="00CB5A97">
        <w:rPr>
          <w:sz w:val="24"/>
          <w:szCs w:val="24"/>
          <w:u w:val="single"/>
        </w:rPr>
        <w:t>Электронные учебные пособия:</w:t>
      </w:r>
    </w:p>
    <w:p w:rsidR="00B8078B" w:rsidRPr="00CB5A97" w:rsidRDefault="00B8078B" w:rsidP="00B8078B">
      <w:pPr>
        <w:jc w:val="both"/>
        <w:rPr>
          <w:sz w:val="24"/>
          <w:szCs w:val="24"/>
        </w:rPr>
      </w:pPr>
    </w:p>
    <w:p w:rsidR="00B8078B" w:rsidRPr="00CB5A97" w:rsidRDefault="00B8078B" w:rsidP="00B8078B">
      <w:pPr>
        <w:pStyle w:val="a7"/>
        <w:numPr>
          <w:ilvl w:val="0"/>
          <w:numId w:val="11"/>
        </w:numPr>
        <w:spacing w:after="0" w:line="240" w:lineRule="auto"/>
        <w:rPr>
          <w:rStyle w:val="rvts243"/>
          <w:color w:val="000000"/>
          <w:sz w:val="24"/>
          <w:szCs w:val="24"/>
          <w:shd w:val="clear" w:color="auto" w:fill="FFFFFF"/>
        </w:rPr>
      </w:pPr>
      <w:r w:rsidRPr="00CB5A97">
        <w:rPr>
          <w:rStyle w:val="rvts243"/>
          <w:color w:val="000000"/>
          <w:sz w:val="24"/>
          <w:szCs w:val="24"/>
          <w:shd w:val="clear" w:color="auto" w:fill="FFFFFF"/>
        </w:rPr>
        <w:t>Алгебра. 8 класс: поурочные планы по учебнику Ю.Н. Макарычева и др. (компакт-диск) – издательство «Учитель»,</w:t>
      </w:r>
      <w:r w:rsidRPr="00CB5A97">
        <w:rPr>
          <w:rStyle w:val="apple-converted-space"/>
          <w:color w:val="000000"/>
          <w:sz w:val="24"/>
          <w:szCs w:val="24"/>
          <w:shd w:val="clear" w:color="auto" w:fill="FFFFFF"/>
        </w:rPr>
        <w:t> </w:t>
      </w:r>
      <w:r w:rsidRPr="00CB5A97">
        <w:rPr>
          <w:rStyle w:val="rvts243"/>
          <w:color w:val="000000"/>
          <w:sz w:val="24"/>
          <w:szCs w:val="24"/>
          <w:shd w:val="clear" w:color="auto" w:fill="FFFFFF"/>
        </w:rPr>
        <w:t>2011.</w:t>
      </w:r>
    </w:p>
    <w:p w:rsidR="00B8078B" w:rsidRPr="00CB5A97" w:rsidRDefault="00B8078B" w:rsidP="00B8078B">
      <w:pPr>
        <w:pStyle w:val="a7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 w:rsidRPr="00CB5A97">
        <w:rPr>
          <w:sz w:val="24"/>
          <w:szCs w:val="24"/>
        </w:rPr>
        <w:t>Современный учебно-методический комплекс. Алгебра 7-9. М.: Просвещение. 2011.</w:t>
      </w:r>
    </w:p>
    <w:p w:rsidR="00B8078B" w:rsidRPr="00CB5A97" w:rsidRDefault="00B8078B" w:rsidP="00B8078B">
      <w:pPr>
        <w:pStyle w:val="a7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 w:rsidRPr="00CB5A97">
        <w:rPr>
          <w:sz w:val="24"/>
          <w:szCs w:val="24"/>
        </w:rPr>
        <w:t>СD-ROM. 1С: Школа. Математика, 5-11 класс. Практикум. ООО «Дрофа», 2004.</w:t>
      </w:r>
    </w:p>
    <w:p w:rsidR="00B8078B" w:rsidRPr="00CB5A97" w:rsidRDefault="00B8078B" w:rsidP="00B8078B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8078B" w:rsidRPr="00CB5A97" w:rsidRDefault="00B8078B" w:rsidP="00B8078B">
      <w:pPr>
        <w:pStyle w:val="a7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8078B" w:rsidRPr="00CB5A97" w:rsidRDefault="00B8078B" w:rsidP="00B8078B">
      <w:pPr>
        <w:rPr>
          <w:sz w:val="24"/>
          <w:szCs w:val="24"/>
          <w:u w:val="single"/>
        </w:rPr>
      </w:pPr>
      <w:r w:rsidRPr="00CB5A97">
        <w:rPr>
          <w:sz w:val="24"/>
          <w:szCs w:val="24"/>
          <w:u w:val="single"/>
        </w:rPr>
        <w:lastRenderedPageBreak/>
        <w:t>Интернет-ресурсы :</w:t>
      </w:r>
    </w:p>
    <w:p w:rsidR="00B8078B" w:rsidRPr="00CB5A97" w:rsidRDefault="00C5792B" w:rsidP="00B8078B">
      <w:pPr>
        <w:pStyle w:val="a7"/>
        <w:jc w:val="both"/>
        <w:rPr>
          <w:sz w:val="24"/>
          <w:szCs w:val="24"/>
        </w:rPr>
      </w:pPr>
      <w:hyperlink r:id="rId13" w:tgtFrame="_parent" w:history="1">
        <w:r w:rsidR="00B8078B" w:rsidRPr="00CB5A97">
          <w:rPr>
            <w:rStyle w:val="af"/>
            <w:sz w:val="24"/>
            <w:szCs w:val="24"/>
            <w:lang w:val="en-US"/>
          </w:rPr>
          <w:t>http</w:t>
        </w:r>
        <w:r w:rsidR="00B8078B" w:rsidRPr="00CB5A97">
          <w:rPr>
            <w:rStyle w:val="af"/>
            <w:sz w:val="24"/>
            <w:szCs w:val="24"/>
          </w:rPr>
          <w:t>://</w:t>
        </w:r>
        <w:r w:rsidR="00B8078B" w:rsidRPr="00CB5A97">
          <w:rPr>
            <w:rStyle w:val="af"/>
            <w:sz w:val="24"/>
            <w:szCs w:val="24"/>
            <w:lang w:val="en-US"/>
          </w:rPr>
          <w:t>www</w:t>
        </w:r>
        <w:r w:rsidR="00B8078B" w:rsidRPr="00CB5A97">
          <w:rPr>
            <w:rStyle w:val="af"/>
            <w:sz w:val="24"/>
            <w:szCs w:val="24"/>
          </w:rPr>
          <w:t>.</w:t>
        </w:r>
        <w:r w:rsidR="00B8078B" w:rsidRPr="00CB5A97">
          <w:rPr>
            <w:rStyle w:val="af"/>
            <w:sz w:val="24"/>
            <w:szCs w:val="24"/>
            <w:lang w:val="en-US"/>
          </w:rPr>
          <w:t>edu</w:t>
        </w:r>
        <w:r w:rsidR="00B8078B" w:rsidRPr="00CB5A97">
          <w:rPr>
            <w:rStyle w:val="af"/>
            <w:sz w:val="24"/>
            <w:szCs w:val="24"/>
          </w:rPr>
          <w:t>.</w:t>
        </w:r>
        <w:r w:rsidR="00B8078B" w:rsidRPr="00CB5A97">
          <w:rPr>
            <w:rStyle w:val="af"/>
            <w:sz w:val="24"/>
            <w:szCs w:val="24"/>
            <w:lang w:val="en-US"/>
          </w:rPr>
          <w:t>ru</w:t>
        </w:r>
      </w:hyperlink>
      <w:r w:rsidR="00B8078B" w:rsidRPr="00CB5A97">
        <w:rPr>
          <w:sz w:val="24"/>
          <w:szCs w:val="24"/>
        </w:rPr>
        <w:t xml:space="preserve"> - Федеральный портал Российское образование</w:t>
      </w:r>
    </w:p>
    <w:p w:rsidR="00B8078B" w:rsidRPr="00CB5A97" w:rsidRDefault="00C5792B" w:rsidP="00B8078B">
      <w:pPr>
        <w:pStyle w:val="a7"/>
        <w:jc w:val="both"/>
        <w:rPr>
          <w:sz w:val="24"/>
          <w:szCs w:val="24"/>
        </w:rPr>
      </w:pPr>
      <w:hyperlink r:id="rId14" w:tgtFrame="_parent" w:history="1">
        <w:r w:rsidR="00B8078B" w:rsidRPr="00CB5A97">
          <w:rPr>
            <w:rStyle w:val="af"/>
            <w:sz w:val="24"/>
            <w:szCs w:val="24"/>
            <w:lang w:val="en-US"/>
          </w:rPr>
          <w:t>http</w:t>
        </w:r>
        <w:r w:rsidR="00B8078B" w:rsidRPr="00CB5A97">
          <w:rPr>
            <w:rStyle w:val="af"/>
            <w:sz w:val="24"/>
            <w:szCs w:val="24"/>
          </w:rPr>
          <w:t>://</w:t>
        </w:r>
        <w:r w:rsidR="00B8078B" w:rsidRPr="00CB5A97">
          <w:rPr>
            <w:rStyle w:val="af"/>
            <w:sz w:val="24"/>
            <w:szCs w:val="24"/>
            <w:lang w:val="en-US"/>
          </w:rPr>
          <w:t>www</w:t>
        </w:r>
        <w:r w:rsidR="00B8078B" w:rsidRPr="00CB5A97">
          <w:rPr>
            <w:rStyle w:val="af"/>
            <w:sz w:val="24"/>
            <w:szCs w:val="24"/>
          </w:rPr>
          <w:t>.</w:t>
        </w:r>
        <w:r w:rsidR="00B8078B" w:rsidRPr="00CB5A97">
          <w:rPr>
            <w:rStyle w:val="af"/>
            <w:sz w:val="24"/>
            <w:szCs w:val="24"/>
            <w:lang w:val="en-US"/>
          </w:rPr>
          <w:t>school</w:t>
        </w:r>
        <w:r w:rsidR="00B8078B" w:rsidRPr="00CB5A97">
          <w:rPr>
            <w:rStyle w:val="af"/>
            <w:sz w:val="24"/>
            <w:szCs w:val="24"/>
          </w:rPr>
          <w:t>.</w:t>
        </w:r>
        <w:r w:rsidR="00B8078B" w:rsidRPr="00CB5A97">
          <w:rPr>
            <w:rStyle w:val="af"/>
            <w:sz w:val="24"/>
            <w:szCs w:val="24"/>
            <w:lang w:val="en-US"/>
          </w:rPr>
          <w:t>edu</w:t>
        </w:r>
        <w:r w:rsidR="00B8078B" w:rsidRPr="00CB5A97">
          <w:rPr>
            <w:rStyle w:val="af"/>
            <w:sz w:val="24"/>
            <w:szCs w:val="24"/>
          </w:rPr>
          <w:t>.</w:t>
        </w:r>
        <w:r w:rsidR="00B8078B" w:rsidRPr="00CB5A97">
          <w:rPr>
            <w:rStyle w:val="af"/>
            <w:sz w:val="24"/>
            <w:szCs w:val="24"/>
            <w:lang w:val="en-US"/>
          </w:rPr>
          <w:t>ru</w:t>
        </w:r>
      </w:hyperlink>
      <w:r w:rsidR="00B8078B" w:rsidRPr="00CB5A97">
        <w:rPr>
          <w:sz w:val="24"/>
          <w:szCs w:val="24"/>
        </w:rPr>
        <w:t xml:space="preserve"> - Российский общеобразовательный портал</w:t>
      </w:r>
    </w:p>
    <w:p w:rsidR="00B8078B" w:rsidRPr="00CB5A97" w:rsidRDefault="00C5792B" w:rsidP="00B8078B">
      <w:pPr>
        <w:pStyle w:val="a7"/>
        <w:jc w:val="both"/>
        <w:rPr>
          <w:sz w:val="24"/>
          <w:szCs w:val="24"/>
        </w:rPr>
      </w:pPr>
      <w:hyperlink r:id="rId15" w:tgtFrame="_parent" w:history="1">
        <w:r w:rsidR="00B8078B" w:rsidRPr="00CB5A97">
          <w:rPr>
            <w:rStyle w:val="af"/>
            <w:sz w:val="24"/>
            <w:szCs w:val="24"/>
            <w:lang w:val="en-US"/>
          </w:rPr>
          <w:t>www</w:t>
        </w:r>
        <w:r w:rsidR="00B8078B" w:rsidRPr="00CB5A97">
          <w:rPr>
            <w:rStyle w:val="af"/>
            <w:sz w:val="24"/>
            <w:szCs w:val="24"/>
          </w:rPr>
          <w:t>.1</w:t>
        </w:r>
        <w:r w:rsidR="00B8078B" w:rsidRPr="00CB5A97">
          <w:rPr>
            <w:rStyle w:val="af"/>
            <w:sz w:val="24"/>
            <w:szCs w:val="24"/>
            <w:lang w:val="en-US"/>
          </w:rPr>
          <w:t>september</w:t>
        </w:r>
        <w:r w:rsidR="00B8078B" w:rsidRPr="00CB5A97">
          <w:rPr>
            <w:rStyle w:val="af"/>
            <w:sz w:val="24"/>
            <w:szCs w:val="24"/>
          </w:rPr>
          <w:t>.</w:t>
        </w:r>
        <w:r w:rsidR="00B8078B" w:rsidRPr="00CB5A97">
          <w:rPr>
            <w:rStyle w:val="af"/>
            <w:sz w:val="24"/>
            <w:szCs w:val="24"/>
            <w:lang w:val="en-US"/>
          </w:rPr>
          <w:t>ru</w:t>
        </w:r>
      </w:hyperlink>
      <w:r w:rsidR="00B8078B" w:rsidRPr="00CB5A97">
        <w:rPr>
          <w:sz w:val="24"/>
          <w:szCs w:val="24"/>
        </w:rPr>
        <w:t xml:space="preserve"> -  «Математика» - приложение к газете «1сентября»</w:t>
      </w:r>
    </w:p>
    <w:p w:rsidR="00B8078B" w:rsidRPr="00CB5A97" w:rsidRDefault="00C5792B" w:rsidP="00B8078B">
      <w:pPr>
        <w:pStyle w:val="a7"/>
        <w:jc w:val="both"/>
        <w:rPr>
          <w:sz w:val="24"/>
          <w:szCs w:val="24"/>
        </w:rPr>
      </w:pPr>
      <w:hyperlink r:id="rId16" w:history="1">
        <w:r w:rsidR="00B8078B" w:rsidRPr="00CB5A97">
          <w:rPr>
            <w:rStyle w:val="af"/>
            <w:sz w:val="24"/>
            <w:szCs w:val="24"/>
            <w:lang w:val="en-US"/>
          </w:rPr>
          <w:t>http</w:t>
        </w:r>
        <w:r w:rsidR="00B8078B" w:rsidRPr="00CB5A97">
          <w:rPr>
            <w:rStyle w:val="af"/>
            <w:sz w:val="24"/>
            <w:szCs w:val="24"/>
          </w:rPr>
          <w:t>://</w:t>
        </w:r>
        <w:r w:rsidR="00B8078B" w:rsidRPr="00CB5A97">
          <w:rPr>
            <w:rStyle w:val="af"/>
            <w:sz w:val="24"/>
            <w:szCs w:val="24"/>
            <w:lang w:val="en-US"/>
          </w:rPr>
          <w:t>school</w:t>
        </w:r>
        <w:r w:rsidR="00B8078B" w:rsidRPr="00CB5A97">
          <w:rPr>
            <w:rStyle w:val="af"/>
            <w:sz w:val="24"/>
            <w:szCs w:val="24"/>
          </w:rPr>
          <w:t>-</w:t>
        </w:r>
        <w:r w:rsidR="00B8078B" w:rsidRPr="00CB5A97">
          <w:rPr>
            <w:rStyle w:val="af"/>
            <w:sz w:val="24"/>
            <w:szCs w:val="24"/>
            <w:lang w:val="en-US"/>
          </w:rPr>
          <w:t>collection</w:t>
        </w:r>
        <w:r w:rsidR="00B8078B" w:rsidRPr="00CB5A97">
          <w:rPr>
            <w:rStyle w:val="af"/>
            <w:sz w:val="24"/>
            <w:szCs w:val="24"/>
          </w:rPr>
          <w:t>.</w:t>
        </w:r>
        <w:r w:rsidR="00B8078B" w:rsidRPr="00CB5A97">
          <w:rPr>
            <w:rStyle w:val="af"/>
            <w:sz w:val="24"/>
            <w:szCs w:val="24"/>
            <w:lang w:val="en-US"/>
          </w:rPr>
          <w:t>edu</w:t>
        </w:r>
        <w:r w:rsidR="00B8078B" w:rsidRPr="00CB5A97">
          <w:rPr>
            <w:rStyle w:val="af"/>
            <w:sz w:val="24"/>
            <w:szCs w:val="24"/>
          </w:rPr>
          <w:t>.</w:t>
        </w:r>
        <w:r w:rsidR="00B8078B" w:rsidRPr="00CB5A97">
          <w:rPr>
            <w:rStyle w:val="af"/>
            <w:sz w:val="24"/>
            <w:szCs w:val="24"/>
            <w:lang w:val="en-US"/>
          </w:rPr>
          <w:t>ru</w:t>
        </w:r>
      </w:hyperlink>
      <w:r w:rsidR="00B8078B" w:rsidRPr="00CB5A97">
        <w:rPr>
          <w:sz w:val="24"/>
          <w:szCs w:val="24"/>
        </w:rPr>
        <w:t xml:space="preserve">  – единая коллекция цифровых образовательных ресурсов</w:t>
      </w:r>
    </w:p>
    <w:p w:rsidR="00B8078B" w:rsidRPr="00CB5A97" w:rsidRDefault="00C5792B" w:rsidP="00B8078B">
      <w:pPr>
        <w:pStyle w:val="a7"/>
        <w:jc w:val="both"/>
        <w:rPr>
          <w:sz w:val="24"/>
          <w:szCs w:val="24"/>
        </w:rPr>
      </w:pPr>
      <w:hyperlink r:id="rId17" w:history="1">
        <w:r w:rsidR="00B8078B" w:rsidRPr="00CB5A97">
          <w:rPr>
            <w:rStyle w:val="af"/>
            <w:sz w:val="24"/>
            <w:szCs w:val="24"/>
            <w:lang w:val="en-US"/>
          </w:rPr>
          <w:t>http</w:t>
        </w:r>
        <w:r w:rsidR="00B8078B" w:rsidRPr="00CB5A97">
          <w:rPr>
            <w:rStyle w:val="af"/>
            <w:sz w:val="24"/>
            <w:szCs w:val="24"/>
          </w:rPr>
          <w:t>://</w:t>
        </w:r>
        <w:r w:rsidR="00B8078B" w:rsidRPr="00CB5A97">
          <w:rPr>
            <w:rStyle w:val="af"/>
            <w:sz w:val="24"/>
            <w:szCs w:val="24"/>
            <w:lang w:val="en-US"/>
          </w:rPr>
          <w:t>vschool</w:t>
        </w:r>
        <w:r w:rsidR="00B8078B" w:rsidRPr="00CB5A97">
          <w:rPr>
            <w:rStyle w:val="af"/>
            <w:sz w:val="24"/>
            <w:szCs w:val="24"/>
          </w:rPr>
          <w:t>.</w:t>
        </w:r>
        <w:r w:rsidR="00B8078B" w:rsidRPr="00CB5A97">
          <w:rPr>
            <w:rStyle w:val="af"/>
            <w:sz w:val="24"/>
            <w:szCs w:val="24"/>
            <w:lang w:val="en-US"/>
          </w:rPr>
          <w:t>km</w:t>
        </w:r>
        <w:r w:rsidR="00B8078B" w:rsidRPr="00CB5A97">
          <w:rPr>
            <w:rStyle w:val="af"/>
            <w:sz w:val="24"/>
            <w:szCs w:val="24"/>
          </w:rPr>
          <w:t>.</w:t>
        </w:r>
        <w:r w:rsidR="00B8078B" w:rsidRPr="00CB5A97">
          <w:rPr>
            <w:rStyle w:val="af"/>
            <w:sz w:val="24"/>
            <w:szCs w:val="24"/>
            <w:lang w:val="en-US"/>
          </w:rPr>
          <w:t>ru</w:t>
        </w:r>
      </w:hyperlink>
      <w:r w:rsidR="00B8078B" w:rsidRPr="00CB5A97">
        <w:rPr>
          <w:sz w:val="24"/>
          <w:szCs w:val="24"/>
        </w:rPr>
        <w:t xml:space="preserve"> виртуальная школа Кирилла и Мефодия</w:t>
      </w:r>
    </w:p>
    <w:p w:rsidR="00B8078B" w:rsidRPr="00CB5A97" w:rsidRDefault="00C5792B" w:rsidP="00B8078B">
      <w:pPr>
        <w:pStyle w:val="a7"/>
        <w:jc w:val="both"/>
        <w:rPr>
          <w:sz w:val="24"/>
          <w:szCs w:val="24"/>
        </w:rPr>
      </w:pPr>
      <w:hyperlink r:id="rId18" w:history="1">
        <w:r w:rsidR="00B8078B" w:rsidRPr="00CB5A97">
          <w:rPr>
            <w:rStyle w:val="af"/>
            <w:sz w:val="24"/>
            <w:szCs w:val="24"/>
          </w:rPr>
          <w:t>http://mat-game.narod.ru/</w:t>
        </w:r>
      </w:hyperlink>
      <w:r w:rsidR="00B8078B" w:rsidRPr="00CB5A97">
        <w:rPr>
          <w:sz w:val="24"/>
          <w:szCs w:val="24"/>
        </w:rPr>
        <w:t xml:space="preserve">  математическая гимнастика</w:t>
      </w:r>
    </w:p>
    <w:p w:rsidR="00B8078B" w:rsidRPr="00CB5A97" w:rsidRDefault="00C5792B" w:rsidP="00B8078B">
      <w:pPr>
        <w:pStyle w:val="a7"/>
        <w:jc w:val="both"/>
        <w:rPr>
          <w:sz w:val="24"/>
          <w:szCs w:val="24"/>
        </w:rPr>
      </w:pPr>
      <w:hyperlink r:id="rId19" w:history="1">
        <w:r w:rsidR="00B8078B" w:rsidRPr="00CB5A97">
          <w:rPr>
            <w:rStyle w:val="af"/>
            <w:sz w:val="24"/>
            <w:szCs w:val="24"/>
          </w:rPr>
          <w:t>http://mathc.chat.ru/</w:t>
        </w:r>
      </w:hyperlink>
      <w:r w:rsidR="00B8078B" w:rsidRPr="00CB5A97">
        <w:rPr>
          <w:sz w:val="24"/>
          <w:szCs w:val="24"/>
        </w:rPr>
        <w:t xml:space="preserve">  математический калейдоскоп</w:t>
      </w:r>
    </w:p>
    <w:p w:rsidR="00B8078B" w:rsidRPr="00CB5A97" w:rsidRDefault="00C5792B" w:rsidP="00B8078B">
      <w:pPr>
        <w:pStyle w:val="a7"/>
        <w:jc w:val="both"/>
        <w:rPr>
          <w:sz w:val="24"/>
          <w:szCs w:val="24"/>
        </w:rPr>
      </w:pPr>
      <w:hyperlink r:id="rId20" w:history="1">
        <w:r w:rsidR="00B8078B" w:rsidRPr="00CB5A97">
          <w:rPr>
            <w:rStyle w:val="af"/>
            <w:sz w:val="24"/>
            <w:szCs w:val="24"/>
          </w:rPr>
          <w:t>http://www.rakurs230.ru/kangaroo/</w:t>
        </w:r>
      </w:hyperlink>
      <w:r w:rsidR="00B8078B" w:rsidRPr="00CB5A97">
        <w:rPr>
          <w:sz w:val="24"/>
          <w:szCs w:val="24"/>
        </w:rPr>
        <w:t xml:space="preserve">  Кенгуру Краснодар</w:t>
      </w:r>
    </w:p>
    <w:p w:rsidR="00B8078B" w:rsidRPr="00CB5A97" w:rsidRDefault="00C5792B" w:rsidP="00B8078B">
      <w:pPr>
        <w:pStyle w:val="a7"/>
        <w:jc w:val="both"/>
        <w:rPr>
          <w:sz w:val="24"/>
          <w:szCs w:val="24"/>
        </w:rPr>
      </w:pPr>
      <w:hyperlink r:id="rId21" w:history="1">
        <w:r w:rsidR="00B8078B" w:rsidRPr="00CB5A97">
          <w:rPr>
            <w:rStyle w:val="af"/>
            <w:sz w:val="24"/>
            <w:szCs w:val="24"/>
          </w:rPr>
          <w:t>http://www.it-n.ru/communities.aspx?cat_no=4510&amp;tmpl=com</w:t>
        </w:r>
      </w:hyperlink>
      <w:r w:rsidR="00B8078B" w:rsidRPr="00CB5A97">
        <w:rPr>
          <w:sz w:val="24"/>
          <w:szCs w:val="24"/>
        </w:rPr>
        <w:t xml:space="preserve"> – сеть творческих учителей/сообщество учителей математики</w:t>
      </w:r>
    </w:p>
    <w:p w:rsidR="00B8078B" w:rsidRPr="00CB5A97" w:rsidRDefault="00C5792B" w:rsidP="00B8078B">
      <w:pPr>
        <w:pStyle w:val="a7"/>
        <w:jc w:val="both"/>
        <w:rPr>
          <w:sz w:val="24"/>
          <w:szCs w:val="24"/>
        </w:rPr>
      </w:pPr>
      <w:hyperlink r:id="rId22" w:history="1">
        <w:r w:rsidR="00B8078B" w:rsidRPr="00CB5A97">
          <w:rPr>
            <w:rStyle w:val="af"/>
            <w:sz w:val="24"/>
            <w:szCs w:val="24"/>
          </w:rPr>
          <w:t>http://www.uroki.net/docmat.htm</w:t>
        </w:r>
      </w:hyperlink>
      <w:r w:rsidR="00B8078B" w:rsidRPr="00CB5A97">
        <w:rPr>
          <w:sz w:val="24"/>
          <w:szCs w:val="24"/>
        </w:rPr>
        <w:t xml:space="preserve"> - для учителя математики, алгебры и геометрии</w:t>
      </w:r>
    </w:p>
    <w:p w:rsidR="00B8078B" w:rsidRPr="00CB5A97" w:rsidRDefault="00C5792B" w:rsidP="00B8078B">
      <w:pPr>
        <w:pStyle w:val="a7"/>
        <w:jc w:val="both"/>
        <w:rPr>
          <w:sz w:val="24"/>
          <w:szCs w:val="24"/>
        </w:rPr>
      </w:pPr>
      <w:hyperlink r:id="rId23" w:history="1">
        <w:r w:rsidR="00B8078B" w:rsidRPr="00CB5A97">
          <w:rPr>
            <w:rStyle w:val="af"/>
            <w:sz w:val="24"/>
            <w:szCs w:val="24"/>
          </w:rPr>
          <w:t>http://matematika-na5.narod.ru/</w:t>
        </w:r>
      </w:hyperlink>
      <w:r w:rsidR="00B8078B" w:rsidRPr="00CB5A97">
        <w:rPr>
          <w:sz w:val="24"/>
          <w:szCs w:val="24"/>
        </w:rPr>
        <w:t xml:space="preserve"> - математика на 5! Сайт для учителей математики</w:t>
      </w:r>
    </w:p>
    <w:p w:rsidR="00B8078B" w:rsidRPr="00CB5A97" w:rsidRDefault="00C5792B" w:rsidP="00B8078B">
      <w:pPr>
        <w:pStyle w:val="a7"/>
        <w:jc w:val="both"/>
        <w:rPr>
          <w:sz w:val="24"/>
          <w:szCs w:val="24"/>
        </w:rPr>
      </w:pPr>
      <w:hyperlink r:id="rId24" w:history="1">
        <w:r w:rsidR="00B8078B" w:rsidRPr="00CB5A97">
          <w:rPr>
            <w:rStyle w:val="af"/>
            <w:sz w:val="24"/>
            <w:szCs w:val="24"/>
          </w:rPr>
          <w:t>http://idppo.kubannet.ru/</w:t>
        </w:r>
      </w:hyperlink>
      <w:r w:rsidR="00B8078B" w:rsidRPr="00CB5A97">
        <w:rPr>
          <w:sz w:val="24"/>
          <w:szCs w:val="24"/>
        </w:rPr>
        <w:t xml:space="preserve">  ККИДППО</w:t>
      </w:r>
    </w:p>
    <w:p w:rsidR="00B8078B" w:rsidRPr="00CB5A97" w:rsidRDefault="00B8078B" w:rsidP="00B8078B">
      <w:pPr>
        <w:rPr>
          <w:sz w:val="24"/>
          <w:szCs w:val="24"/>
        </w:rPr>
      </w:pPr>
      <w:r w:rsidRPr="00CB5A97">
        <w:rPr>
          <w:sz w:val="24"/>
          <w:szCs w:val="24"/>
        </w:rPr>
        <w:t xml:space="preserve">            </w:t>
      </w:r>
      <w:hyperlink r:id="rId25" w:history="1">
        <w:r w:rsidRPr="00CB5A97">
          <w:rPr>
            <w:rStyle w:val="af"/>
            <w:sz w:val="24"/>
            <w:szCs w:val="24"/>
          </w:rPr>
          <w:t>http://www.uchportal.ru/</w:t>
        </w:r>
      </w:hyperlink>
      <w:r w:rsidRPr="00CB5A97">
        <w:rPr>
          <w:sz w:val="24"/>
          <w:szCs w:val="24"/>
        </w:rPr>
        <w:t xml:space="preserve">   - учительский портал</w:t>
      </w:r>
    </w:p>
    <w:p w:rsidR="00B8078B" w:rsidRPr="00CB5A97" w:rsidRDefault="00B8078B" w:rsidP="00B8078B">
      <w:pPr>
        <w:rPr>
          <w:sz w:val="24"/>
          <w:szCs w:val="24"/>
        </w:rPr>
      </w:pPr>
    </w:p>
    <w:p w:rsidR="00B8078B" w:rsidRDefault="00B8078B" w:rsidP="00B8078B">
      <w:pPr>
        <w:jc w:val="center"/>
        <w:rPr>
          <w:b/>
          <w:sz w:val="28"/>
          <w:szCs w:val="28"/>
        </w:rPr>
      </w:pPr>
    </w:p>
    <w:p w:rsidR="00B8078B" w:rsidRDefault="00B8078B" w:rsidP="00B8078B"/>
    <w:p w:rsidR="00B8078B" w:rsidRDefault="00B8078B" w:rsidP="00B8078B"/>
    <w:p w:rsidR="00F97D93" w:rsidRPr="000E7E7F" w:rsidRDefault="00F97D93" w:rsidP="00F97D93">
      <w:pPr>
        <w:spacing w:after="0"/>
        <w:rPr>
          <w:rFonts w:ascii="Times New Roman" w:hAnsi="Times New Roman"/>
          <w:sz w:val="24"/>
          <w:szCs w:val="24"/>
        </w:rPr>
      </w:pPr>
    </w:p>
    <w:p w:rsidR="00F97D93" w:rsidRDefault="00F97D93"/>
    <w:p w:rsidR="00F97D93" w:rsidRDefault="00F97D93"/>
    <w:sectPr w:rsidR="00F97D93" w:rsidSect="0015000E">
      <w:footerReference w:type="default" r:id="rId26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B5C" w:rsidRDefault="00A64B5C" w:rsidP="0015000E">
      <w:pPr>
        <w:spacing w:after="0" w:line="240" w:lineRule="auto"/>
      </w:pPr>
      <w:r>
        <w:separator/>
      </w:r>
    </w:p>
  </w:endnote>
  <w:endnote w:type="continuationSeparator" w:id="0">
    <w:p w:rsidR="00A64B5C" w:rsidRDefault="00A64B5C" w:rsidP="00150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06297"/>
      <w:docPartObj>
        <w:docPartGallery w:val="Page Numbers (Bottom of Page)"/>
        <w:docPartUnique/>
      </w:docPartObj>
    </w:sdtPr>
    <w:sdtContent>
      <w:p w:rsidR="00E1409A" w:rsidRDefault="00C5792B">
        <w:pPr>
          <w:pStyle w:val="a5"/>
          <w:jc w:val="center"/>
        </w:pPr>
        <w:fldSimple w:instr=" PAGE   \* MERGEFORMAT ">
          <w:r w:rsidR="00213F15">
            <w:rPr>
              <w:noProof/>
            </w:rPr>
            <w:t>16</w:t>
          </w:r>
        </w:fldSimple>
      </w:p>
    </w:sdtContent>
  </w:sdt>
  <w:p w:rsidR="00E1409A" w:rsidRDefault="00E1409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B5C" w:rsidRDefault="00A64B5C" w:rsidP="0015000E">
      <w:pPr>
        <w:spacing w:after="0" w:line="240" w:lineRule="auto"/>
      </w:pPr>
      <w:r>
        <w:separator/>
      </w:r>
    </w:p>
  </w:footnote>
  <w:footnote w:type="continuationSeparator" w:id="0">
    <w:p w:rsidR="00A64B5C" w:rsidRDefault="00A64B5C" w:rsidP="001500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D1B0E"/>
    <w:multiLevelType w:val="hybridMultilevel"/>
    <w:tmpl w:val="3338569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169A58E9"/>
    <w:multiLevelType w:val="hybridMultilevel"/>
    <w:tmpl w:val="FD7C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B90717"/>
    <w:multiLevelType w:val="hybridMultilevel"/>
    <w:tmpl w:val="37005F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38342F"/>
    <w:multiLevelType w:val="hybridMultilevel"/>
    <w:tmpl w:val="5A0290A0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">
    <w:nsid w:val="4B2D3085"/>
    <w:multiLevelType w:val="hybridMultilevel"/>
    <w:tmpl w:val="25404E1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580757B8"/>
    <w:multiLevelType w:val="hybridMultilevel"/>
    <w:tmpl w:val="F3548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8F6AD3"/>
    <w:multiLevelType w:val="hybridMultilevel"/>
    <w:tmpl w:val="E0FA593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90365D8"/>
    <w:multiLevelType w:val="hybridMultilevel"/>
    <w:tmpl w:val="BA16943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69FD5ABD"/>
    <w:multiLevelType w:val="hybridMultilevel"/>
    <w:tmpl w:val="5A304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3E426F"/>
    <w:multiLevelType w:val="hybridMultilevel"/>
    <w:tmpl w:val="D96C8AA8"/>
    <w:lvl w:ilvl="0" w:tplc="835A71CA">
      <w:start w:val="1"/>
      <w:numFmt w:val="decimal"/>
      <w:lvlText w:val="%1)"/>
      <w:lvlJc w:val="left"/>
      <w:pPr>
        <w:ind w:left="928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6D7E5685"/>
    <w:multiLevelType w:val="hybridMultilevel"/>
    <w:tmpl w:val="F10879C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8"/>
  </w:num>
  <w:num w:numId="10">
    <w:abstractNumId w:val="1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000E"/>
    <w:rsid w:val="0015000E"/>
    <w:rsid w:val="00213F15"/>
    <w:rsid w:val="003131CE"/>
    <w:rsid w:val="003E47DB"/>
    <w:rsid w:val="006732D5"/>
    <w:rsid w:val="007E6B40"/>
    <w:rsid w:val="00991FD2"/>
    <w:rsid w:val="00A17D9E"/>
    <w:rsid w:val="00A64B5C"/>
    <w:rsid w:val="00B8078B"/>
    <w:rsid w:val="00C5792B"/>
    <w:rsid w:val="00CB5A97"/>
    <w:rsid w:val="00E1409A"/>
    <w:rsid w:val="00E7085F"/>
    <w:rsid w:val="00F97D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00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500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000E"/>
  </w:style>
  <w:style w:type="paragraph" w:styleId="a5">
    <w:name w:val="footer"/>
    <w:basedOn w:val="a"/>
    <w:link w:val="a6"/>
    <w:uiPriority w:val="99"/>
    <w:unhideWhenUsed/>
    <w:rsid w:val="001500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000E"/>
  </w:style>
  <w:style w:type="paragraph" w:styleId="a7">
    <w:name w:val="List Paragraph"/>
    <w:basedOn w:val="a"/>
    <w:uiPriority w:val="34"/>
    <w:qFormat/>
    <w:rsid w:val="0015000E"/>
    <w:pPr>
      <w:ind w:left="720"/>
      <w:contextualSpacing/>
    </w:pPr>
    <w:rPr>
      <w:rFonts w:ascii="Calibri" w:eastAsia="Times New Roman" w:hAnsi="Calibri" w:cs="Times New Roman"/>
    </w:rPr>
  </w:style>
  <w:style w:type="paragraph" w:styleId="a8">
    <w:name w:val="No Spacing"/>
    <w:uiPriority w:val="1"/>
    <w:qFormat/>
    <w:rsid w:val="0015000E"/>
    <w:pPr>
      <w:spacing w:after="0" w:line="240" w:lineRule="auto"/>
    </w:pPr>
  </w:style>
  <w:style w:type="paragraph" w:styleId="2">
    <w:name w:val="Body Text 2"/>
    <w:basedOn w:val="a"/>
    <w:link w:val="20"/>
    <w:rsid w:val="0015000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1500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1500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15000E"/>
    <w:rPr>
      <w:rFonts w:ascii="Times New Roman" w:hAnsi="Times New Roman" w:cs="Times New Roman"/>
      <w:b/>
      <w:bCs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50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5000E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Normal (Web)"/>
    <w:basedOn w:val="a"/>
    <w:rsid w:val="007E6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basedOn w:val="a"/>
    <w:link w:val="ad"/>
    <w:uiPriority w:val="99"/>
    <w:semiHidden/>
    <w:unhideWhenUsed/>
    <w:rsid w:val="007E6B40"/>
    <w:pPr>
      <w:spacing w:after="120"/>
    </w:pPr>
    <w:rPr>
      <w:rFonts w:ascii="Calibri" w:eastAsia="Times New Roman" w:hAnsi="Calibri" w:cs="Times New Roman"/>
    </w:rPr>
  </w:style>
  <w:style w:type="character" w:customStyle="1" w:styleId="ad">
    <w:name w:val="Основной текст Знак"/>
    <w:basedOn w:val="a0"/>
    <w:link w:val="ac"/>
    <w:uiPriority w:val="99"/>
    <w:semiHidden/>
    <w:rsid w:val="007E6B40"/>
    <w:rPr>
      <w:rFonts w:ascii="Calibri" w:eastAsia="Times New Roman" w:hAnsi="Calibri" w:cs="Times New Roman"/>
      <w:lang w:eastAsia="ru-RU"/>
    </w:rPr>
  </w:style>
  <w:style w:type="character" w:customStyle="1" w:styleId="ae">
    <w:name w:val="Основной текст + Курсив"/>
    <w:rsid w:val="007E6B40"/>
    <w:rPr>
      <w:rFonts w:ascii="Times New Roman" w:hAnsi="Times New Roman" w:cs="Times New Roman" w:hint="default"/>
      <w:i/>
      <w:iCs/>
      <w:spacing w:val="0"/>
      <w:sz w:val="22"/>
      <w:szCs w:val="22"/>
    </w:rPr>
  </w:style>
  <w:style w:type="character" w:styleId="af">
    <w:name w:val="Hyperlink"/>
    <w:basedOn w:val="a0"/>
    <w:uiPriority w:val="99"/>
    <w:unhideWhenUsed/>
    <w:rsid w:val="00B8078B"/>
    <w:rPr>
      <w:color w:val="0000FF"/>
      <w:u w:val="single"/>
    </w:rPr>
  </w:style>
  <w:style w:type="character" w:customStyle="1" w:styleId="apple-converted-space">
    <w:name w:val="apple-converted-space"/>
    <w:rsid w:val="00B8078B"/>
  </w:style>
  <w:style w:type="character" w:customStyle="1" w:styleId="rvts243">
    <w:name w:val="rvts243"/>
    <w:basedOn w:val="a0"/>
    <w:rsid w:val="00B8078B"/>
  </w:style>
  <w:style w:type="paragraph" w:customStyle="1" w:styleId="msonormalcxspmiddlecxspmiddle">
    <w:name w:val="msonormalcxspmiddlecxspmiddle"/>
    <w:basedOn w:val="a"/>
    <w:rsid w:val="00CB5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http://www.edu.ru/" TargetMode="External"/><Relationship Id="rId18" Type="http://schemas.openxmlformats.org/officeDocument/2006/relationships/hyperlink" Target="http://mat-game.narod.ru/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://www.it-n.ru/communities.aspx?cat_no=4510&amp;tmpl=com" TargetMode="Externa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hyperlink" Target="http://vschool.km.ru" TargetMode="External"/><Relationship Id="rId25" Type="http://schemas.openxmlformats.org/officeDocument/2006/relationships/hyperlink" Target="http://www.uchportal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school-collection.edu.ru" TargetMode="External"/><Relationship Id="rId20" Type="http://schemas.openxmlformats.org/officeDocument/2006/relationships/hyperlink" Target="http://www.rakurs230.ru/kangaroo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hyperlink" Target="http://idppo.kubannet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1september.ru/" TargetMode="External"/><Relationship Id="rId23" Type="http://schemas.openxmlformats.org/officeDocument/2006/relationships/hyperlink" Target="http://matematika-na5.narod.ru/" TargetMode="External"/><Relationship Id="rId28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hyperlink" Target="http://mathc.chat.ru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hyperlink" Target="http://www.school.edu.ru/" TargetMode="External"/><Relationship Id="rId22" Type="http://schemas.openxmlformats.org/officeDocument/2006/relationships/hyperlink" Target="http://www.uroki.net/docmat.ht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4333</Words>
  <Characters>24700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ТАТЬЯНА</cp:lastModifiedBy>
  <cp:revision>2</cp:revision>
  <dcterms:created xsi:type="dcterms:W3CDTF">2015-11-27T05:24:00Z</dcterms:created>
  <dcterms:modified xsi:type="dcterms:W3CDTF">2015-11-27T05:24:00Z</dcterms:modified>
</cp:coreProperties>
</file>